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BEFA631" w:rsidR="00A82AED" w:rsidRDefault="00A82AED" w:rsidP="00A82AED">
            <w:pPr>
              <w:jc w:val="both"/>
              <w:rPr>
                <w:b/>
                <w:bCs/>
              </w:rPr>
            </w:pPr>
            <w:r w:rsidRPr="00A82AED">
              <w:rPr>
                <w:b/>
                <w:bCs/>
              </w:rPr>
              <w:t>OGGETTO AFFIDAMENTO:</w:t>
            </w:r>
          </w:p>
          <w:p w14:paraId="0EDAF57E" w14:textId="2AA2C833" w:rsidR="00A82AED" w:rsidRPr="00A16C46" w:rsidRDefault="00854258" w:rsidP="00A82AED">
            <w:pPr>
              <w:jc w:val="both"/>
              <w:rPr>
                <w:rFonts w:cstheme="minorHAnsi"/>
                <w:b/>
                <w:bCs/>
              </w:rPr>
            </w:pPr>
            <w:bookmarkStart w:id="0" w:name="_Hlk229142415"/>
            <w:r w:rsidRPr="00A16C46">
              <w:rPr>
                <w:rFonts w:cstheme="minorHAnsi"/>
                <w:b/>
                <w:bCs/>
              </w:rPr>
              <w:t>FORNITURA DI ARREDI VARI OCCORRENTI ALLA S.C. DI RADIOLOGIA DELLE CASE DI COMUNITA’ DI ALBA E DI BRA TRAMITE TRATTATIVA DIRETTA MEPA N.</w:t>
            </w:r>
            <w:r w:rsidRPr="00A16C46">
              <w:rPr>
                <w:rFonts w:cstheme="minorHAnsi"/>
                <w:color w:val="333333"/>
                <w:shd w:val="clear" w:color="auto" w:fill="FFFFFF"/>
              </w:rPr>
              <w:t xml:space="preserve"> </w:t>
            </w:r>
            <w:r w:rsidRPr="00A16C46">
              <w:rPr>
                <w:rFonts w:cstheme="minorHAnsi"/>
                <w:b/>
                <w:bCs/>
                <w:shd w:val="clear" w:color="auto" w:fill="FFFFFF"/>
              </w:rPr>
              <w:t>6388334</w:t>
            </w:r>
            <w:bookmarkEnd w:id="0"/>
            <w:r w:rsidRPr="00A16C46">
              <w:rPr>
                <w:rFonts w:cstheme="minorHAnsi"/>
                <w:color w:val="333333"/>
                <w:shd w:val="clear" w:color="auto" w:fill="FFFFFF"/>
              </w:rPr>
              <w:t xml:space="preserve"> </w:t>
            </w:r>
            <w:r w:rsidRPr="00A16C46">
              <w:rPr>
                <w:rFonts w:cstheme="minorHAnsi"/>
                <w:b/>
                <w:bCs/>
              </w:rPr>
              <w:t xml:space="preserve">AI SENSI DELL’ART. 50 DEL DLGS 36/2023 E SECONDO IL REGOLAMENTO </w:t>
            </w:r>
            <w:r w:rsidRPr="00A16C46">
              <w:rPr>
                <w:rFonts w:cstheme="minorHAnsi"/>
                <w:b/>
                <w:iCs/>
                <w:smallCaps/>
              </w:rPr>
              <w:t xml:space="preserve">AZIENDALE PER </w:t>
            </w:r>
            <w:r w:rsidRPr="00A16C46">
              <w:rPr>
                <w:rFonts w:cstheme="minorHAnsi"/>
                <w:b/>
                <w:bCs/>
              </w:rPr>
              <w:t>L'ACQUISIZIONE E GESTIONE DI LAVORI, SERVIZI E FORNITURE</w:t>
            </w:r>
            <w:r w:rsidRPr="00A16C46">
              <w:rPr>
                <w:rFonts w:cstheme="minorHAnsi"/>
              </w:rPr>
              <w:t xml:space="preserve"> </w:t>
            </w:r>
            <w:r w:rsidRPr="00A16C46">
              <w:rPr>
                <w:rFonts w:cstheme="minorHAnsi"/>
                <w:b/>
                <w:iCs/>
                <w:smallCaps/>
              </w:rPr>
              <w:t>DI IMPORTO</w:t>
            </w:r>
            <w:r w:rsidRPr="00A16C46">
              <w:rPr>
                <w:rFonts w:cstheme="minorHAnsi"/>
                <w:b/>
                <w:bCs/>
              </w:rPr>
              <w:t xml:space="preserve"> INFERIORE ALLE SOGLIE DI RILEVANZA COMUNITARIA.</w:t>
            </w:r>
          </w:p>
          <w:p w14:paraId="59021FDE" w14:textId="13C94BE4" w:rsidR="00630540" w:rsidRPr="00A82AED" w:rsidRDefault="00630540" w:rsidP="00A82AED">
            <w:pPr>
              <w:jc w:val="both"/>
            </w:pPr>
            <w:r>
              <w:rPr>
                <w:b/>
                <w:bCs/>
              </w:rPr>
              <w:t>CIG ______________________________________________________________________</w:t>
            </w:r>
            <w:r w:rsidR="00E43179">
              <w:rPr>
                <w:b/>
                <w:bCs/>
              </w:rPr>
              <w:softHyphen/>
            </w:r>
            <w:r w:rsidR="00E43179">
              <w:rPr>
                <w:b/>
                <w:bCs/>
              </w:rPr>
              <w:softHyphen/>
            </w:r>
            <w:r w:rsidR="00E43179">
              <w:rPr>
                <w:b/>
                <w:bCs/>
              </w:rPr>
              <w:softHyphen/>
            </w:r>
            <w:r w:rsidR="00E43179">
              <w:rPr>
                <w:b/>
                <w:bCs/>
              </w:rPr>
              <w:softHyphen/>
            </w:r>
            <w:r w:rsidR="00E43179">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w:t>
      </w:r>
      <w:r w:rsidRPr="00A82AED">
        <w:rPr>
          <w:lang w:val="it-IT"/>
        </w:rPr>
        <w:lastRenderedPageBreak/>
        <w:t>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w:t>
      </w:r>
      <w:r w:rsidRPr="00A82AED">
        <w:rPr>
          <w:lang w:val="it-IT"/>
        </w:rPr>
        <w:lastRenderedPageBreak/>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54258"/>
    <w:rsid w:val="008B4458"/>
    <w:rsid w:val="008B6BAD"/>
    <w:rsid w:val="00920547"/>
    <w:rsid w:val="009A755C"/>
    <w:rsid w:val="009E68E3"/>
    <w:rsid w:val="00A16C46"/>
    <w:rsid w:val="00A82AED"/>
    <w:rsid w:val="00B22C86"/>
    <w:rsid w:val="00BF105A"/>
    <w:rsid w:val="00C33705"/>
    <w:rsid w:val="00C70F5B"/>
    <w:rsid w:val="00DA26F2"/>
    <w:rsid w:val="00DC0E14"/>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1742</Words>
  <Characters>9934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Giacone Paolo</cp:lastModifiedBy>
  <cp:revision>171</cp:revision>
  <cp:lastPrinted>2024-03-01T11:57:00Z</cp:lastPrinted>
  <dcterms:created xsi:type="dcterms:W3CDTF">2024-03-01T12:00:00Z</dcterms:created>
  <dcterms:modified xsi:type="dcterms:W3CDTF">2026-06-10T11:55:00Z</dcterms:modified>
</cp:coreProperties>
</file>