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7AB3" w:rsidRDefault="00977AB3" w:rsidP="00477205">
      <w:pPr>
        <w:spacing w:after="0" w:line="276" w:lineRule="auto"/>
        <w:jc w:val="center"/>
        <w:rPr>
          <w:rFonts w:ascii="Verdana" w:hAnsi="Verdana"/>
          <w:b/>
          <w:sz w:val="24"/>
          <w:szCs w:val="24"/>
        </w:rPr>
      </w:pPr>
    </w:p>
    <w:p w:rsidR="00977AB3" w:rsidRDefault="00977AB3" w:rsidP="00477205">
      <w:pPr>
        <w:spacing w:after="0" w:line="276" w:lineRule="auto"/>
        <w:jc w:val="center"/>
        <w:rPr>
          <w:rFonts w:ascii="Verdana" w:hAnsi="Verdana"/>
          <w:b/>
          <w:sz w:val="24"/>
          <w:szCs w:val="24"/>
        </w:rPr>
      </w:pPr>
    </w:p>
    <w:p w:rsidR="00977AB3" w:rsidRPr="00362B8C" w:rsidRDefault="00977AB3" w:rsidP="00477205">
      <w:pPr>
        <w:spacing w:after="0" w:line="276" w:lineRule="auto"/>
        <w:jc w:val="center"/>
        <w:rPr>
          <w:rFonts w:ascii="Verdana" w:hAnsi="Verdana"/>
          <w:b/>
          <w:sz w:val="24"/>
          <w:szCs w:val="24"/>
        </w:rPr>
      </w:pPr>
      <w:r w:rsidRPr="00362B8C">
        <w:rPr>
          <w:rFonts w:ascii="Verdana" w:hAnsi="Verdana"/>
          <w:b/>
          <w:sz w:val="24"/>
          <w:szCs w:val="24"/>
        </w:rPr>
        <w:t>LETTERA DI DESIGNAZIONE A SOGGETTO AUTORIZZATO</w:t>
      </w:r>
    </w:p>
    <w:p w:rsidR="00977AB3" w:rsidRPr="00362B8C" w:rsidRDefault="00977AB3" w:rsidP="00477205">
      <w:pPr>
        <w:spacing w:after="0" w:line="276" w:lineRule="auto"/>
        <w:jc w:val="center"/>
        <w:rPr>
          <w:rFonts w:ascii="Verdana" w:hAnsi="Verdana"/>
          <w:b/>
          <w:sz w:val="24"/>
          <w:szCs w:val="24"/>
        </w:rPr>
      </w:pPr>
      <w:r w:rsidRPr="00362B8C">
        <w:rPr>
          <w:rFonts w:ascii="Verdana" w:hAnsi="Verdana"/>
          <w:b/>
          <w:i/>
          <w:iCs/>
          <w:sz w:val="24"/>
          <w:szCs w:val="24"/>
        </w:rPr>
        <w:t xml:space="preserve">EX </w:t>
      </w:r>
      <w:r w:rsidRPr="00362B8C">
        <w:rPr>
          <w:rFonts w:ascii="Verdana" w:hAnsi="Verdana"/>
          <w:b/>
          <w:sz w:val="24"/>
          <w:szCs w:val="24"/>
        </w:rPr>
        <w:t>ARTT. 29 GDPR E 2-</w:t>
      </w:r>
      <w:r w:rsidRPr="00362B8C">
        <w:rPr>
          <w:rFonts w:ascii="Verdana" w:hAnsi="Verdana"/>
          <w:b/>
          <w:i/>
          <w:iCs/>
          <w:sz w:val="24"/>
          <w:szCs w:val="24"/>
        </w:rPr>
        <w:t>QUATERDECIES</w:t>
      </w:r>
      <w:r w:rsidRPr="00362B8C">
        <w:rPr>
          <w:rFonts w:ascii="Verdana" w:hAnsi="Verdana"/>
          <w:b/>
          <w:sz w:val="24"/>
          <w:szCs w:val="24"/>
        </w:rPr>
        <w:t xml:space="preserve"> D. LGS. N. 196/2003</w:t>
      </w:r>
    </w:p>
    <w:p w:rsidR="00977AB3" w:rsidRPr="00362B8C" w:rsidRDefault="00977AB3" w:rsidP="00913932">
      <w:pPr>
        <w:spacing w:before="120" w:after="120" w:line="276" w:lineRule="auto"/>
        <w:jc w:val="both"/>
        <w:rPr>
          <w:rFonts w:ascii="Verdana" w:hAnsi="Verdana"/>
          <w:bCs/>
        </w:rPr>
      </w:pPr>
      <w:r w:rsidRPr="00362B8C">
        <w:rPr>
          <w:rFonts w:ascii="Verdana" w:hAnsi="Verdana"/>
          <w:bCs/>
        </w:rPr>
        <w:t xml:space="preserve">Il Titolare del Trattamento, </w:t>
      </w:r>
      <w:r w:rsidRPr="00362B8C">
        <w:rPr>
          <w:rFonts w:ascii="Verdana" w:hAnsi="Verdana"/>
          <w:b/>
        </w:rPr>
        <w:t>Azienda Sanitaria Locale CN2 Alba-Bra</w:t>
      </w:r>
      <w:r w:rsidRPr="00362B8C">
        <w:rPr>
          <w:rFonts w:ascii="Verdana" w:hAnsi="Verdana"/>
          <w:bCs/>
        </w:rPr>
        <w:t xml:space="preserve">, con sede in </w:t>
      </w:r>
      <w:r w:rsidRPr="00AF4DEC">
        <w:rPr>
          <w:rFonts w:ascii="Verdana" w:hAnsi="Verdana" w:cs="Calibri"/>
          <w:bCs/>
        </w:rPr>
        <w:t>Via Vida, 10 – 12051 Alba – CN</w:t>
      </w:r>
      <w:r>
        <w:rPr>
          <w:rFonts w:ascii="Verdana" w:hAnsi="Verdana" w:cs="Calibri"/>
          <w:bCs/>
        </w:rPr>
        <w:t>, nella persona del Direttore Generale</w:t>
      </w:r>
    </w:p>
    <w:p w:rsidR="00977AB3" w:rsidRPr="00362B8C" w:rsidRDefault="00977AB3" w:rsidP="00913932">
      <w:pPr>
        <w:spacing w:before="120" w:after="120" w:line="276" w:lineRule="auto"/>
        <w:jc w:val="center"/>
        <w:rPr>
          <w:rFonts w:ascii="Verdana" w:hAnsi="Verdana"/>
          <w:bCs/>
        </w:rPr>
      </w:pPr>
      <w:r w:rsidRPr="00362B8C">
        <w:rPr>
          <w:rFonts w:ascii="Verdana" w:hAnsi="Verdana"/>
          <w:bCs/>
        </w:rPr>
        <w:t>premesso che</w:t>
      </w:r>
    </w:p>
    <w:p w:rsidR="00977AB3" w:rsidRPr="00362B8C" w:rsidRDefault="00977AB3" w:rsidP="00913932">
      <w:pPr>
        <w:pStyle w:val="Paragrafoelenco"/>
        <w:numPr>
          <w:ilvl w:val="0"/>
          <w:numId w:val="1"/>
        </w:numPr>
        <w:spacing w:before="120" w:after="120" w:line="276" w:lineRule="auto"/>
        <w:jc w:val="both"/>
        <w:rPr>
          <w:rFonts w:ascii="Verdana" w:hAnsi="Verdana"/>
          <w:bCs/>
        </w:rPr>
      </w:pPr>
      <w:r w:rsidRPr="00362B8C">
        <w:rPr>
          <w:rFonts w:ascii="Verdana" w:hAnsi="Verdana"/>
          <w:bCs/>
        </w:rPr>
        <w:t>secondo quanto disposto dall’art. 29 del Regolamento UE 2016/679 (di seguito anche “GDPR”), chiunque agisca sotto l’autorità del Titolare del trattamento ed abbia accesso ai dati personali può trattare dati personali solo se istruito in tal senso dal Titolare;</w:t>
      </w:r>
    </w:p>
    <w:p w:rsidR="00977AB3" w:rsidRPr="00FF3213" w:rsidRDefault="00977AB3" w:rsidP="00913932">
      <w:pPr>
        <w:pStyle w:val="Paragrafoelenco"/>
        <w:numPr>
          <w:ilvl w:val="0"/>
          <w:numId w:val="1"/>
        </w:numPr>
        <w:spacing w:before="120" w:after="120" w:line="276" w:lineRule="auto"/>
        <w:jc w:val="both"/>
        <w:rPr>
          <w:rFonts w:ascii="Verdana" w:hAnsi="Verdana"/>
          <w:bCs/>
        </w:rPr>
      </w:pPr>
      <w:r w:rsidRPr="00362B8C">
        <w:rPr>
          <w:rFonts w:ascii="Verdana" w:hAnsi="Verdana"/>
          <w:bCs/>
        </w:rPr>
        <w:t>secondo quanto disposto dall’art. 2-</w:t>
      </w:r>
      <w:r w:rsidRPr="00362B8C">
        <w:rPr>
          <w:rFonts w:ascii="Verdana" w:hAnsi="Verdana"/>
          <w:bCs/>
          <w:i/>
          <w:iCs/>
        </w:rPr>
        <w:t>quaterdecies</w:t>
      </w:r>
      <w:r w:rsidRPr="00362B8C">
        <w:rPr>
          <w:rFonts w:ascii="Verdana" w:hAnsi="Verdana"/>
          <w:bCs/>
        </w:rPr>
        <w:t xml:space="preserve"> del D. Lgs. n. 196/2003 e ss. mm. (di seguito anche “Codice Privacy”) </w:t>
      </w:r>
      <w:r w:rsidRPr="00362B8C">
        <w:rPr>
          <w:rFonts w:ascii="Verdana" w:hAnsi="Verdana"/>
        </w:rPr>
        <w:t>il Titolare del trattamento può prevedere, sotto la propria responsabilità e nell'ambito del proprio assetto organizzativo, che specifici compiti e funzioni connessi al trattamento di dati personali siano attribuiti a persone fisiche, espressamente designate, che operano sotto la sua autorità;</w:t>
      </w:r>
    </w:p>
    <w:p w:rsidR="00977AB3" w:rsidRPr="00FF3213" w:rsidRDefault="00977AB3" w:rsidP="00FF3213">
      <w:pPr>
        <w:pStyle w:val="Paragrafoelenco"/>
        <w:numPr>
          <w:ilvl w:val="0"/>
          <w:numId w:val="1"/>
        </w:numPr>
        <w:spacing w:before="120" w:after="120" w:line="276" w:lineRule="auto"/>
        <w:jc w:val="both"/>
        <w:rPr>
          <w:rFonts w:ascii="Verdana" w:hAnsi="Verdana"/>
          <w:bCs/>
        </w:rPr>
      </w:pPr>
      <w:r w:rsidRPr="00FF3213">
        <w:rPr>
          <w:rFonts w:ascii="Verdana" w:hAnsi="Verdana"/>
          <w:bCs/>
        </w:rPr>
        <w:t>in virtù della disciplina sopra richiamata, le attività di trattamento dei dati personali possono essere eseguite esclusivamente dai soggetti all’uopo autorizzati, i quali operano sotto la diretta autorità del Titolare e devono obbligatoriamente attenersi alle istruzioni da questi impartite;</w:t>
      </w:r>
    </w:p>
    <w:p w:rsidR="00977AB3" w:rsidRPr="00FF3213" w:rsidRDefault="00977AB3" w:rsidP="00FF3213">
      <w:pPr>
        <w:pStyle w:val="Paragrafoelenco"/>
        <w:numPr>
          <w:ilvl w:val="0"/>
          <w:numId w:val="1"/>
        </w:numPr>
        <w:spacing w:before="120" w:after="120" w:line="276" w:lineRule="auto"/>
        <w:jc w:val="both"/>
        <w:rPr>
          <w:rFonts w:ascii="Verdana" w:hAnsi="Verdana"/>
          <w:bCs/>
        </w:rPr>
      </w:pPr>
      <w:r w:rsidRPr="00FF3213">
        <w:rPr>
          <w:rFonts w:ascii="Verdana" w:hAnsi="Verdana"/>
          <w:bCs/>
        </w:rPr>
        <w:t xml:space="preserve">ai fini del rispetto della suddetta normativa, ogni persona fisica che tratta dati personali durante lo svolgimento delle proprie mansioni/compiti/funzioni, deve essere previamente autorizzata ed istruita dal Titolare e in merito agli obblighi di legge, alle prassi, alle misure di garanzie e alle regole deontologiche eventualmente previste per la gestione di tali dati; </w:t>
      </w:r>
    </w:p>
    <w:p w:rsidR="00977AB3" w:rsidRPr="00362B8C" w:rsidRDefault="00977AB3" w:rsidP="00747EA9">
      <w:pPr>
        <w:pStyle w:val="Paragrafoelenco"/>
        <w:spacing w:before="120" w:after="120" w:line="276" w:lineRule="auto"/>
        <w:jc w:val="both"/>
        <w:rPr>
          <w:rFonts w:ascii="Verdana" w:hAnsi="Verdana"/>
          <w:bCs/>
        </w:rPr>
      </w:pPr>
    </w:p>
    <w:p w:rsidR="00977AB3" w:rsidRPr="00362B8C" w:rsidRDefault="00977AB3" w:rsidP="00913932">
      <w:pPr>
        <w:spacing w:before="120" w:after="120" w:line="276" w:lineRule="auto"/>
        <w:jc w:val="both"/>
        <w:rPr>
          <w:rFonts w:ascii="Verdana" w:hAnsi="Verdana"/>
          <w:bCs/>
        </w:rPr>
      </w:pPr>
      <w:r w:rsidRPr="00362B8C">
        <w:rPr>
          <w:rFonts w:ascii="Verdana" w:hAnsi="Verdana"/>
          <w:bCs/>
        </w:rPr>
        <w:t xml:space="preserve">con la presente, </w:t>
      </w:r>
      <w:r>
        <w:rPr>
          <w:rFonts w:ascii="Verdana" w:hAnsi="Verdana"/>
          <w:bCs/>
        </w:rPr>
        <w:t>L</w:t>
      </w:r>
      <w:r w:rsidRPr="00362B8C">
        <w:rPr>
          <w:rFonts w:ascii="Verdana" w:hAnsi="Verdana"/>
          <w:bCs/>
        </w:rPr>
        <w:t xml:space="preserve">a designa </w:t>
      </w:r>
    </w:p>
    <w:p w:rsidR="00977AB3" w:rsidRPr="00362B8C" w:rsidRDefault="00977AB3" w:rsidP="00477205">
      <w:pPr>
        <w:spacing w:before="120" w:after="120" w:line="276" w:lineRule="auto"/>
        <w:jc w:val="center"/>
        <w:rPr>
          <w:rFonts w:ascii="Verdana" w:hAnsi="Verdana"/>
          <w:b/>
        </w:rPr>
      </w:pPr>
      <w:r w:rsidRPr="00362B8C">
        <w:rPr>
          <w:rFonts w:ascii="Verdana" w:hAnsi="Verdana"/>
          <w:b/>
        </w:rPr>
        <w:t>soggetto autorizzato al trattamento dei dati personali</w:t>
      </w:r>
    </w:p>
    <w:p w:rsidR="00977AB3" w:rsidRDefault="00977AB3" w:rsidP="00913932">
      <w:pPr>
        <w:spacing w:before="120" w:after="120" w:line="276" w:lineRule="auto"/>
        <w:jc w:val="both"/>
        <w:rPr>
          <w:rFonts w:ascii="Verdana" w:hAnsi="Verdana"/>
          <w:bCs/>
        </w:rPr>
      </w:pPr>
      <w:r w:rsidRPr="001E0DE7">
        <w:rPr>
          <w:rFonts w:ascii="Verdana" w:hAnsi="Verdana"/>
          <w:bCs/>
        </w:rPr>
        <w:t xml:space="preserve">compresi i dati particolari e quelli relativi a condanne e reati, necessari allo svolgimento delle mansioni assegnatele nell’ambito della sua qualifica specificata in calce, così come previsto nel Registro del trattamento </w:t>
      </w:r>
      <w:r w:rsidRPr="001E0DE7">
        <w:rPr>
          <w:rFonts w:ascii="Verdana" w:hAnsi="Verdana"/>
          <w:bCs/>
          <w:i/>
          <w:iCs/>
        </w:rPr>
        <w:t xml:space="preserve">ex </w:t>
      </w:r>
      <w:r w:rsidRPr="001E0DE7">
        <w:rPr>
          <w:rFonts w:ascii="Verdana" w:hAnsi="Verdana"/>
          <w:bCs/>
        </w:rPr>
        <w:t>art</w:t>
      </w:r>
      <w:r>
        <w:rPr>
          <w:rFonts w:ascii="Verdana" w:hAnsi="Verdana"/>
          <w:bCs/>
        </w:rPr>
        <w:t>. 30 GDPR adottato dal Titolare.</w:t>
      </w:r>
    </w:p>
    <w:p w:rsidR="00977AB3" w:rsidRDefault="00977AB3" w:rsidP="00913932">
      <w:pPr>
        <w:spacing w:before="120" w:after="120" w:line="276" w:lineRule="auto"/>
        <w:jc w:val="both"/>
        <w:rPr>
          <w:rFonts w:ascii="Verdana" w:hAnsi="Verdana"/>
          <w:bCs/>
        </w:rPr>
      </w:pPr>
      <w:r>
        <w:rPr>
          <w:rFonts w:ascii="Verdana" w:hAnsi="Verdana"/>
          <w:bCs/>
        </w:rPr>
        <w:t>Ne</w:t>
      </w:r>
      <w:r w:rsidRPr="001E0DE7">
        <w:rPr>
          <w:rFonts w:ascii="Verdana" w:hAnsi="Verdana"/>
          <w:bCs/>
        </w:rPr>
        <w:t>llo svolgimento di tale incarico, Lei è tenuto/a ad eseguire le istruzioni che Le sono impartite dal Titolare del trattamento attraverso le procedure interne, nonché</w:t>
      </w:r>
      <w:r w:rsidRPr="00362B8C">
        <w:rPr>
          <w:rFonts w:ascii="Verdana" w:hAnsi="Verdana"/>
          <w:bCs/>
        </w:rPr>
        <w:t xml:space="preserve"> tramite ogni altro documento ad esse connesso</w:t>
      </w:r>
      <w:r>
        <w:rPr>
          <w:rFonts w:ascii="Verdana" w:hAnsi="Verdana"/>
          <w:bCs/>
        </w:rPr>
        <w:t xml:space="preserve">, </w:t>
      </w:r>
      <w:r w:rsidRPr="00362B8C">
        <w:rPr>
          <w:rFonts w:ascii="Verdana" w:hAnsi="Verdana"/>
          <w:bCs/>
        </w:rPr>
        <w:t xml:space="preserve">con la presente Lettera </w:t>
      </w:r>
      <w:r>
        <w:rPr>
          <w:rFonts w:ascii="Verdana" w:hAnsi="Verdana"/>
          <w:bCs/>
        </w:rPr>
        <w:t xml:space="preserve">e le relative </w:t>
      </w:r>
      <w:r w:rsidRPr="00A8080B">
        <w:rPr>
          <w:rFonts w:ascii="Verdana" w:hAnsi="Verdana"/>
          <w:bCs/>
        </w:rPr>
        <w:t>“ISTRUZIONI PER GLI AUTORIZZATI AL TRATTAMENTO DEI DATI PERSONALI”</w:t>
      </w:r>
      <w:r>
        <w:rPr>
          <w:rFonts w:ascii="Verdana" w:hAnsi="Verdana"/>
          <w:bCs/>
        </w:rPr>
        <w:t xml:space="preserve"> (disponibili sul ns. sito Aziendale in Area Dipendenti/Privacy/Istruzioni/Regolamenti: </w:t>
      </w:r>
      <w:hyperlink r:id="rId7" w:history="1">
        <w:r w:rsidRPr="00461AA5">
          <w:rPr>
            <w:rStyle w:val="Collegamentoipertestuale"/>
            <w:rFonts w:ascii="Verdana" w:hAnsi="Verdana"/>
            <w:bCs/>
          </w:rPr>
          <w:t>www.aslcn2.it/area-dipendenti/privacy/istruzioni-regolamenti/</w:t>
        </w:r>
      </w:hyperlink>
      <w:r>
        <w:rPr>
          <w:rFonts w:ascii="Verdana" w:hAnsi="Verdana"/>
          <w:bCs/>
        </w:rPr>
        <w:t>)</w:t>
      </w:r>
    </w:p>
    <w:p w:rsidR="00977AB3" w:rsidRPr="00362B8C" w:rsidRDefault="00977AB3" w:rsidP="00913932">
      <w:pPr>
        <w:pStyle w:val="Testonormale"/>
        <w:spacing w:before="120" w:after="120" w:line="276" w:lineRule="auto"/>
        <w:jc w:val="both"/>
        <w:rPr>
          <w:rFonts w:ascii="Verdana" w:hAnsi="Verdana" w:cs="Arial"/>
          <w:color w:val="auto"/>
          <w:sz w:val="22"/>
          <w:szCs w:val="22"/>
        </w:rPr>
      </w:pPr>
      <w:r w:rsidRPr="00362B8C">
        <w:rPr>
          <w:rFonts w:ascii="Verdana" w:hAnsi="Verdana" w:cs="Arial"/>
          <w:color w:val="auto"/>
          <w:sz w:val="22"/>
          <w:szCs w:val="22"/>
        </w:rPr>
        <w:t>In ogni caso, Lei dovrà operare in modo che:</w:t>
      </w:r>
    </w:p>
    <w:p w:rsidR="00977AB3" w:rsidRPr="00362B8C" w:rsidRDefault="00977AB3" w:rsidP="00913932">
      <w:pPr>
        <w:pStyle w:val="Paragrafoelenco"/>
        <w:numPr>
          <w:ilvl w:val="0"/>
          <w:numId w:val="6"/>
        </w:numPr>
        <w:spacing w:before="120" w:after="120" w:line="276" w:lineRule="auto"/>
        <w:jc w:val="both"/>
        <w:rPr>
          <w:rFonts w:ascii="Verdana" w:hAnsi="Verdana" w:cs="Arial"/>
        </w:rPr>
      </w:pPr>
      <w:r w:rsidRPr="00362B8C">
        <w:rPr>
          <w:rFonts w:ascii="Verdana" w:hAnsi="Verdana" w:cs="Arial"/>
        </w:rPr>
        <w:t>i dati personali siano:</w:t>
      </w:r>
    </w:p>
    <w:p w:rsidR="00977AB3" w:rsidRPr="00362B8C" w:rsidRDefault="00977AB3" w:rsidP="00913932">
      <w:pPr>
        <w:pStyle w:val="Paragrafoelenco"/>
        <w:numPr>
          <w:ilvl w:val="0"/>
          <w:numId w:val="7"/>
        </w:numPr>
        <w:spacing w:before="120" w:after="120" w:line="276" w:lineRule="auto"/>
        <w:jc w:val="both"/>
        <w:rPr>
          <w:rFonts w:ascii="Verdana" w:hAnsi="Verdana" w:cs="Arial"/>
        </w:rPr>
      </w:pPr>
      <w:r w:rsidRPr="00362B8C">
        <w:rPr>
          <w:rFonts w:ascii="Verdana" w:hAnsi="Verdana" w:cs="Arial"/>
        </w:rPr>
        <w:t>trattati in modo lecito, corretto e non eccedente rispetto alle finalità per le quali sono stati raccolti;</w:t>
      </w:r>
    </w:p>
    <w:p w:rsidR="00977AB3" w:rsidRPr="00362B8C" w:rsidRDefault="00977AB3" w:rsidP="00913932">
      <w:pPr>
        <w:pStyle w:val="Paragrafoelenco"/>
        <w:numPr>
          <w:ilvl w:val="0"/>
          <w:numId w:val="7"/>
        </w:numPr>
        <w:spacing w:before="120" w:after="120" w:line="276" w:lineRule="auto"/>
        <w:jc w:val="both"/>
        <w:rPr>
          <w:rFonts w:ascii="Verdana" w:hAnsi="Verdana" w:cs="Arial"/>
        </w:rPr>
      </w:pPr>
      <w:r w:rsidRPr="00362B8C">
        <w:rPr>
          <w:rFonts w:ascii="Verdana" w:hAnsi="Verdana" w:cs="Arial"/>
        </w:rPr>
        <w:t>registrati, utilizzati e raccolti per scopi attinenti alle mansioni assegnate a ciascuno;</w:t>
      </w:r>
    </w:p>
    <w:p w:rsidR="00977AB3" w:rsidRPr="00362B8C" w:rsidRDefault="00977AB3" w:rsidP="00913932">
      <w:pPr>
        <w:pStyle w:val="Paragrafoelenco"/>
        <w:numPr>
          <w:ilvl w:val="0"/>
          <w:numId w:val="7"/>
        </w:numPr>
        <w:spacing w:before="120" w:after="120" w:line="276" w:lineRule="auto"/>
        <w:jc w:val="both"/>
        <w:rPr>
          <w:rFonts w:ascii="Verdana" w:hAnsi="Verdana" w:cs="Arial"/>
        </w:rPr>
      </w:pPr>
      <w:r w:rsidRPr="00362B8C">
        <w:rPr>
          <w:rFonts w:ascii="Verdana" w:hAnsi="Verdana" w:cs="Arial"/>
        </w:rPr>
        <w:t>conservati per un periodo non superiore a quello necessari</w:t>
      </w:r>
      <w:r>
        <w:rPr>
          <w:rFonts w:ascii="Verdana" w:hAnsi="Verdana" w:cs="Arial"/>
        </w:rPr>
        <w:t>o per gli scopi del trattamento.</w:t>
      </w:r>
    </w:p>
    <w:p w:rsidR="00977AB3" w:rsidRPr="00362B8C" w:rsidRDefault="00977AB3" w:rsidP="00913932">
      <w:pPr>
        <w:pStyle w:val="Paragrafoelenco"/>
        <w:numPr>
          <w:ilvl w:val="0"/>
          <w:numId w:val="6"/>
        </w:numPr>
        <w:spacing w:before="120" w:after="120" w:line="276" w:lineRule="auto"/>
        <w:jc w:val="both"/>
        <w:rPr>
          <w:rFonts w:ascii="Verdana" w:hAnsi="Verdana" w:cs="Arial"/>
        </w:rPr>
      </w:pPr>
      <w:r w:rsidRPr="00362B8C">
        <w:rPr>
          <w:rFonts w:ascii="Verdana" w:hAnsi="Verdana" w:cs="Arial"/>
        </w:rPr>
        <w:t>Tutte le misure di sicurezza, tecniche e organizzative, volte ad evitare rischi di distruzione, perdita, accesso non autorizzato o trattamento non consentito descritte nelle procedure aziendali siano scrupolosamente osservate.</w:t>
      </w:r>
    </w:p>
    <w:p w:rsidR="00977AB3" w:rsidRPr="00362B8C" w:rsidRDefault="00977AB3" w:rsidP="00913932">
      <w:pPr>
        <w:pStyle w:val="Paragrafoelenco"/>
        <w:numPr>
          <w:ilvl w:val="0"/>
          <w:numId w:val="6"/>
        </w:numPr>
        <w:spacing w:before="120" w:after="120" w:line="276" w:lineRule="auto"/>
        <w:jc w:val="both"/>
        <w:rPr>
          <w:rFonts w:ascii="Verdana" w:hAnsi="Verdana" w:cs="Arial"/>
        </w:rPr>
      </w:pPr>
      <w:r w:rsidRPr="00362B8C">
        <w:rPr>
          <w:rFonts w:ascii="Verdana" w:hAnsi="Verdana" w:cs="Arial"/>
        </w:rPr>
        <w:t xml:space="preserve">Nessun dato sia comunicato e/o diffuso a soggetti </w:t>
      </w:r>
      <w:r>
        <w:rPr>
          <w:rFonts w:ascii="Verdana" w:hAnsi="Verdana" w:cs="Arial"/>
        </w:rPr>
        <w:t xml:space="preserve">interni o esterni al Titolare </w:t>
      </w:r>
      <w:r w:rsidRPr="00362B8C">
        <w:rPr>
          <w:rFonts w:ascii="Verdana" w:hAnsi="Verdana" w:cs="Arial"/>
        </w:rPr>
        <w:t>non autorizzati in qualunque forma per finalità diverse da quelle sopra elencate, se non previa autorizzazione del Titolare del trattamento dei dati.</w:t>
      </w:r>
    </w:p>
    <w:p w:rsidR="00977AB3" w:rsidRPr="00362B8C" w:rsidRDefault="00977AB3" w:rsidP="00913932">
      <w:pPr>
        <w:pStyle w:val="Paragrafoelenco"/>
        <w:numPr>
          <w:ilvl w:val="0"/>
          <w:numId w:val="6"/>
        </w:numPr>
        <w:spacing w:before="120" w:after="120" w:line="276" w:lineRule="auto"/>
        <w:jc w:val="both"/>
        <w:rPr>
          <w:rFonts w:ascii="Verdana" w:hAnsi="Verdana" w:cs="Arial"/>
        </w:rPr>
      </w:pPr>
      <w:r w:rsidRPr="00362B8C">
        <w:rPr>
          <w:rFonts w:ascii="Verdana" w:hAnsi="Verdana" w:cs="Arial"/>
        </w:rPr>
        <w:t>Per il trattamento dei dati su supporto cartaceo, siano osservate misure di protezione e sicurezza consistenti nella custodia in contenitori muniti di serratura e comunque di difficile accesso ai soggetti non autorizzati.</w:t>
      </w:r>
    </w:p>
    <w:p w:rsidR="00977AB3" w:rsidRPr="00362B8C" w:rsidRDefault="00977AB3" w:rsidP="00913932">
      <w:pPr>
        <w:spacing w:before="120" w:after="120" w:line="276" w:lineRule="auto"/>
        <w:jc w:val="both"/>
        <w:rPr>
          <w:rFonts w:ascii="Verdana" w:hAnsi="Verdana" w:cs="Arial"/>
        </w:rPr>
      </w:pPr>
      <w:r w:rsidRPr="00362B8C">
        <w:rPr>
          <w:rFonts w:ascii="Verdana" w:hAnsi="Verdana" w:cs="Arial"/>
        </w:rPr>
        <w:t>Inoltre, nello svolgimento delle proprie mansioni, Lei dovrà rispettare le seguenti istruzioni:</w:t>
      </w:r>
    </w:p>
    <w:p w:rsidR="00977AB3" w:rsidRPr="00362B8C" w:rsidRDefault="00977AB3" w:rsidP="00913932">
      <w:pPr>
        <w:pStyle w:val="Paragrafoelenco"/>
        <w:numPr>
          <w:ilvl w:val="0"/>
          <w:numId w:val="10"/>
        </w:numPr>
        <w:spacing w:before="120" w:after="120" w:line="276" w:lineRule="auto"/>
        <w:jc w:val="both"/>
        <w:rPr>
          <w:rFonts w:ascii="Verdana" w:hAnsi="Verdana" w:cs="Arial"/>
        </w:rPr>
      </w:pPr>
      <w:r w:rsidRPr="00362B8C">
        <w:rPr>
          <w:rFonts w:ascii="Verdana" w:hAnsi="Verdana" w:cs="Arial"/>
        </w:rPr>
        <w:t xml:space="preserve">segnalare </w:t>
      </w:r>
      <w:r>
        <w:rPr>
          <w:rFonts w:ascii="Verdana" w:hAnsi="Verdana" w:cs="Arial"/>
        </w:rPr>
        <w:t xml:space="preserve">al proprio Designato al trattamento </w:t>
      </w:r>
      <w:r w:rsidRPr="00362B8C">
        <w:rPr>
          <w:rFonts w:ascii="Verdana" w:hAnsi="Verdana" w:cs="Arial"/>
        </w:rPr>
        <w:t>tempestivamente ogni circostanza idonea a determinare potenzialmente una violazione dei dati (es. dispersione, distruzione, accesso non autorizzato e comunque trattamenti non consentiti);</w:t>
      </w:r>
    </w:p>
    <w:p w:rsidR="00977AB3" w:rsidRPr="00362B8C" w:rsidRDefault="00977AB3" w:rsidP="00913932">
      <w:pPr>
        <w:pStyle w:val="Paragrafoelenco"/>
        <w:numPr>
          <w:ilvl w:val="0"/>
          <w:numId w:val="10"/>
        </w:numPr>
        <w:spacing w:before="120" w:after="120" w:line="276" w:lineRule="auto"/>
        <w:jc w:val="both"/>
        <w:rPr>
          <w:rFonts w:ascii="Verdana" w:hAnsi="Verdana" w:cs="Arial"/>
        </w:rPr>
      </w:pPr>
      <w:r w:rsidRPr="00362B8C">
        <w:rPr>
          <w:rFonts w:ascii="Verdana" w:hAnsi="Verdana" w:cs="Arial"/>
        </w:rPr>
        <w:t xml:space="preserve">segnalare tempestivamente </w:t>
      </w:r>
      <w:r>
        <w:rPr>
          <w:rFonts w:ascii="Verdana" w:hAnsi="Verdana" w:cs="Arial"/>
        </w:rPr>
        <w:t xml:space="preserve">al proprio Designato al trattamento </w:t>
      </w:r>
      <w:r w:rsidRPr="00362B8C">
        <w:rPr>
          <w:rFonts w:ascii="Verdana" w:hAnsi="Verdana" w:cs="Arial"/>
        </w:rPr>
        <w:t>ogni comportamento od evento che possa determinate una violazione della normativa interna in materia di protezione dei dati personali o che, più in generale, sia rilevante ai fini della normativa nazionale ed europea sul punto;</w:t>
      </w:r>
    </w:p>
    <w:p w:rsidR="00977AB3" w:rsidRPr="00362B8C" w:rsidRDefault="00977AB3" w:rsidP="00913932">
      <w:pPr>
        <w:pStyle w:val="Paragrafoelenco"/>
        <w:numPr>
          <w:ilvl w:val="1"/>
          <w:numId w:val="10"/>
        </w:numPr>
        <w:spacing w:before="120" w:after="120" w:line="276" w:lineRule="auto"/>
        <w:ind w:left="709"/>
        <w:jc w:val="both"/>
        <w:rPr>
          <w:rFonts w:ascii="Verdana" w:hAnsi="Verdana" w:cs="Arial"/>
        </w:rPr>
      </w:pPr>
      <w:r w:rsidRPr="00362B8C">
        <w:rPr>
          <w:rFonts w:ascii="Verdana" w:hAnsi="Verdana" w:cs="Arial"/>
        </w:rPr>
        <w:t xml:space="preserve">informare prontamente </w:t>
      </w:r>
      <w:r w:rsidRPr="00362B8C">
        <w:rPr>
          <w:rFonts w:ascii="Verdana" w:hAnsi="Verdana"/>
          <w:bCs/>
        </w:rPr>
        <w:t>l</w:t>
      </w:r>
      <w:r>
        <w:rPr>
          <w:rFonts w:ascii="Verdana" w:hAnsi="Verdana"/>
          <w:bCs/>
        </w:rPr>
        <w:t xml:space="preserve">’Ufficio Protocollo </w:t>
      </w:r>
      <w:r w:rsidRPr="00362B8C">
        <w:rPr>
          <w:rFonts w:ascii="Verdana" w:hAnsi="Verdana" w:cs="Arial"/>
        </w:rPr>
        <w:t>di ogni richiesta di esercizio dei diritti formulata dagli interessati e fornire le informazioni necessarie per assolvere le legittime richieste provenienti dall’interessato;</w:t>
      </w:r>
    </w:p>
    <w:p w:rsidR="00977AB3" w:rsidRPr="00362B8C" w:rsidRDefault="00977AB3" w:rsidP="00913932">
      <w:pPr>
        <w:pStyle w:val="Paragrafoelenco"/>
        <w:numPr>
          <w:ilvl w:val="1"/>
          <w:numId w:val="10"/>
        </w:numPr>
        <w:spacing w:before="120" w:after="120" w:line="276" w:lineRule="auto"/>
        <w:ind w:left="709"/>
        <w:jc w:val="both"/>
        <w:rPr>
          <w:rFonts w:ascii="Verdana" w:hAnsi="Verdana" w:cs="Arial"/>
        </w:rPr>
      </w:pPr>
      <w:r w:rsidRPr="00362B8C">
        <w:rPr>
          <w:rFonts w:ascii="Verdana" w:hAnsi="Verdana" w:cs="Arial"/>
        </w:rPr>
        <w:t xml:space="preserve">mantenere il proprio spazio lavorativo in ordine e libero da documenti contenenti dati personali e/o riservati, in quanto presidio necessario per il rispetto della privacy, nonché della normativa interna a tutela della riservatezza dei dati. </w:t>
      </w:r>
    </w:p>
    <w:p w:rsidR="00977AB3" w:rsidRPr="00362B8C" w:rsidRDefault="00977AB3" w:rsidP="00913932">
      <w:pPr>
        <w:spacing w:before="120" w:after="120" w:line="276" w:lineRule="auto"/>
        <w:jc w:val="both"/>
        <w:rPr>
          <w:rFonts w:ascii="Verdana" w:hAnsi="Verdana" w:cs="Arial"/>
        </w:rPr>
      </w:pPr>
      <w:r w:rsidRPr="00362B8C">
        <w:rPr>
          <w:rFonts w:ascii="Verdana" w:hAnsi="Verdana" w:cs="Arial"/>
        </w:rPr>
        <w:t>Si rammenta infine che è facoltà del Titolare del trattamento eseguire dei controlli periodici finalizzati ad una verifica della puntuale applicazione delle istruzioni impartite nonché della conformità alla normativa nazionale ed europea.</w:t>
      </w:r>
    </w:p>
    <w:p w:rsidR="00977AB3" w:rsidRPr="00362B8C" w:rsidRDefault="00977AB3" w:rsidP="00913932">
      <w:pPr>
        <w:pStyle w:val="BasicParagraph"/>
        <w:suppressAutoHyphens/>
        <w:spacing w:before="120" w:after="120" w:line="276" w:lineRule="auto"/>
        <w:jc w:val="both"/>
        <w:rPr>
          <w:rFonts w:ascii="Verdana" w:hAnsi="Verdana" w:cs="Times New Roman"/>
          <w:color w:val="auto"/>
          <w:sz w:val="22"/>
          <w:szCs w:val="22"/>
          <w:lang w:eastAsia="en-US"/>
        </w:rPr>
      </w:pPr>
      <w:r w:rsidRPr="00362B8C">
        <w:rPr>
          <w:rFonts w:ascii="Verdana" w:hAnsi="Verdana" w:cs="Times New Roman"/>
          <w:color w:val="auto"/>
          <w:sz w:val="22"/>
          <w:szCs w:val="22"/>
          <w:lang w:eastAsia="en-US"/>
        </w:rPr>
        <w:t>La presente Lettera di designazione cesserà di produrre i suoi effetti al termine del rapporto contrattuale o precontrattuale in essere con il Titolare del trattamento.</w:t>
      </w:r>
      <w:r w:rsidRPr="00022EF5">
        <w:rPr>
          <w:rFonts w:ascii="Verdana" w:hAnsi="Verdana" w:cs="Times New Roman"/>
          <w:color w:val="auto"/>
          <w:sz w:val="22"/>
          <w:szCs w:val="22"/>
          <w:lang w:eastAsia="en-US"/>
        </w:rPr>
        <w:t xml:space="preserve"> Gli obblighi di riservatezza devono essere mantenuti anche successivamente al termine del rapporto </w:t>
      </w:r>
      <w:r>
        <w:rPr>
          <w:rFonts w:ascii="Verdana" w:hAnsi="Verdana" w:cs="Times New Roman"/>
          <w:color w:val="auto"/>
          <w:sz w:val="22"/>
          <w:szCs w:val="22"/>
          <w:lang w:eastAsia="en-US"/>
        </w:rPr>
        <w:t>contrattuale</w:t>
      </w:r>
      <w:r w:rsidRPr="00022EF5">
        <w:rPr>
          <w:rFonts w:ascii="Verdana" w:hAnsi="Verdana" w:cs="Times New Roman"/>
          <w:color w:val="auto"/>
          <w:sz w:val="22"/>
          <w:szCs w:val="22"/>
          <w:lang w:eastAsia="en-US"/>
        </w:rPr>
        <w:t>.</w:t>
      </w:r>
    </w:p>
    <w:p w:rsidR="00977AB3" w:rsidRPr="00362B8C" w:rsidRDefault="00977AB3" w:rsidP="00913932">
      <w:pPr>
        <w:pStyle w:val="BasicParagraph"/>
        <w:suppressAutoHyphens/>
        <w:spacing w:before="120" w:after="120" w:line="276" w:lineRule="auto"/>
        <w:jc w:val="both"/>
        <w:rPr>
          <w:rFonts w:ascii="Verdana" w:hAnsi="Verdana" w:cs="Times New Roman"/>
          <w:color w:val="auto"/>
          <w:sz w:val="22"/>
          <w:szCs w:val="22"/>
          <w:lang w:eastAsia="en-US"/>
        </w:rPr>
      </w:pPr>
      <w:r w:rsidRPr="00362B8C">
        <w:rPr>
          <w:rFonts w:ascii="Verdana" w:hAnsi="Verdana" w:cs="Times New Roman"/>
          <w:color w:val="auto"/>
          <w:sz w:val="22"/>
          <w:szCs w:val="22"/>
          <w:lang w:eastAsia="en-US"/>
        </w:rPr>
        <w:t>Eventuali violazioni della presente Lettera di designazione, degli obblighi normativi o contrattuali, nonché delle disposizioni regolamentari interne in materia di protezione dei dati personali costituiscono inadempimento degli obblighi contrattuali, passibile di provvedimenti.</w:t>
      </w:r>
    </w:p>
    <w:p w:rsidR="00977AB3" w:rsidRPr="00362B8C" w:rsidRDefault="00977AB3" w:rsidP="00913932">
      <w:pPr>
        <w:spacing w:before="120" w:after="120" w:line="276" w:lineRule="auto"/>
        <w:jc w:val="both"/>
        <w:rPr>
          <w:rFonts w:ascii="Verdana" w:hAnsi="Verdana"/>
        </w:rPr>
      </w:pPr>
      <w:r w:rsidRPr="00362B8C">
        <w:rPr>
          <w:rFonts w:ascii="Verdana" w:hAnsi="Verdana"/>
        </w:rPr>
        <w:t>Con la sottoscrizione della presente Lettera di designazione, ne accetta i contenuti e si obbliga ad attenersi alle istruzioni ivi contenute nonché a quelle di volta in volta impartite dal Titolare o richieste dalla normativa applicabile.</w:t>
      </w:r>
      <w:r>
        <w:rPr>
          <w:rFonts w:ascii="Verdana" w:hAnsi="Verdana"/>
        </w:rPr>
        <w:t xml:space="preserve"> </w:t>
      </w:r>
    </w:p>
    <w:p w:rsidR="00977AB3" w:rsidRDefault="00977AB3" w:rsidP="00913932">
      <w:pPr>
        <w:pStyle w:val="BasicParagraph"/>
        <w:suppressAutoHyphens/>
        <w:spacing w:before="120" w:after="120" w:line="276" w:lineRule="auto"/>
        <w:jc w:val="both"/>
        <w:rPr>
          <w:rFonts w:ascii="Verdana" w:hAnsi="Verdana"/>
          <w:sz w:val="22"/>
          <w:szCs w:val="22"/>
        </w:rPr>
      </w:pPr>
    </w:p>
    <w:p w:rsidR="00977AB3" w:rsidRDefault="00977AB3" w:rsidP="00913932">
      <w:pPr>
        <w:pStyle w:val="BasicParagraph"/>
        <w:suppressAutoHyphens/>
        <w:spacing w:before="120" w:after="120" w:line="276" w:lineRule="auto"/>
        <w:jc w:val="both"/>
        <w:rPr>
          <w:rFonts w:ascii="Verdana" w:hAnsi="Verdana"/>
          <w:sz w:val="22"/>
          <w:szCs w:val="22"/>
        </w:rPr>
      </w:pPr>
      <w:r>
        <w:rPr>
          <w:rFonts w:ascii="Verdana" w:hAnsi="Verdana"/>
          <w:sz w:val="22"/>
          <w:szCs w:val="22"/>
        </w:rPr>
        <w:t>Data____________</w:t>
      </w:r>
    </w:p>
    <w:p w:rsidR="00977AB3" w:rsidRDefault="00977AB3" w:rsidP="00913932">
      <w:pPr>
        <w:pStyle w:val="BasicParagraph"/>
        <w:suppressAutoHyphens/>
        <w:spacing w:before="120" w:after="120" w:line="276" w:lineRule="auto"/>
        <w:jc w:val="both"/>
        <w:rPr>
          <w:rFonts w:ascii="Verdana" w:hAnsi="Verdana"/>
          <w:sz w:val="22"/>
          <w:szCs w:val="22"/>
        </w:rPr>
      </w:pPr>
    </w:p>
    <w:p w:rsidR="00977AB3" w:rsidRDefault="00977AB3" w:rsidP="00913932">
      <w:pPr>
        <w:pStyle w:val="BasicParagraph"/>
        <w:suppressAutoHyphens/>
        <w:spacing w:before="120" w:after="120" w:line="276" w:lineRule="auto"/>
        <w:jc w:val="both"/>
        <w:rPr>
          <w:rFonts w:ascii="Verdana" w:hAnsi="Verdana"/>
          <w:sz w:val="22"/>
          <w:szCs w:val="22"/>
        </w:rPr>
      </w:pPr>
      <w:r w:rsidRPr="00362B8C">
        <w:rPr>
          <w:rFonts w:ascii="Verdana" w:hAnsi="Verdana"/>
          <w:sz w:val="22"/>
          <w:szCs w:val="22"/>
        </w:rPr>
        <w:t>Il Titolare del trattamento</w:t>
      </w:r>
    </w:p>
    <w:p w:rsidR="00977AB3" w:rsidRPr="00D334D0" w:rsidRDefault="00977AB3" w:rsidP="00913932">
      <w:pPr>
        <w:pStyle w:val="BasicParagraph"/>
        <w:suppressAutoHyphens/>
        <w:spacing w:before="120" w:after="120" w:line="276" w:lineRule="auto"/>
        <w:jc w:val="both"/>
        <w:rPr>
          <w:rFonts w:ascii="Verdana" w:hAnsi="Verdana"/>
          <w:color w:val="auto"/>
          <w:sz w:val="22"/>
          <w:szCs w:val="22"/>
        </w:rPr>
      </w:pPr>
      <w:r>
        <w:rPr>
          <w:rFonts w:ascii="Verdana" w:hAnsi="Verdana"/>
          <w:color w:val="auto"/>
          <w:sz w:val="22"/>
          <w:szCs w:val="22"/>
        </w:rPr>
        <w:t>Direttore Generale</w:t>
      </w:r>
    </w:p>
    <w:p w:rsidR="00977AB3" w:rsidRDefault="00977AB3">
      <w:pPr>
        <w:rPr>
          <w:rFonts w:ascii="MinionPro-Regular" w:hAnsi="MinionPro-Regular" w:cs="MinionPro-Regular"/>
          <w:color w:val="000000"/>
          <w:sz w:val="24"/>
          <w:szCs w:val="24"/>
          <w:lang w:eastAsia="it-IT"/>
        </w:rPr>
      </w:pPr>
      <w:r>
        <w:rPr>
          <w:rFonts w:ascii="Verdana" w:hAnsi="Verdana"/>
        </w:rPr>
        <w:t>________________________</w:t>
      </w:r>
    </w:p>
    <w:p w:rsidR="00977AB3" w:rsidRDefault="00977AB3" w:rsidP="00913932">
      <w:pPr>
        <w:pStyle w:val="BasicParagraph"/>
        <w:suppressAutoHyphens/>
        <w:spacing w:before="120" w:after="120" w:line="276" w:lineRule="auto"/>
        <w:jc w:val="both"/>
        <w:rPr>
          <w:rFonts w:ascii="Verdana" w:hAnsi="Verdana"/>
          <w:sz w:val="22"/>
          <w:szCs w:val="22"/>
        </w:rPr>
      </w:pPr>
    </w:p>
    <w:p w:rsidR="00977AB3" w:rsidRDefault="00977AB3" w:rsidP="009547EA">
      <w:pPr>
        <w:spacing w:before="120" w:after="120" w:line="276" w:lineRule="auto"/>
        <w:rPr>
          <w:rFonts w:ascii="Verdana" w:hAnsi="Verdana"/>
        </w:rPr>
      </w:pPr>
    </w:p>
    <w:p w:rsidR="00977AB3" w:rsidRDefault="00977AB3" w:rsidP="009547EA">
      <w:pPr>
        <w:spacing w:before="120" w:after="120" w:line="276" w:lineRule="auto"/>
        <w:rPr>
          <w:rFonts w:ascii="Verdana" w:hAnsi="Verdana"/>
        </w:rPr>
      </w:pPr>
      <w:r>
        <w:rPr>
          <w:rFonts w:ascii="Verdana" w:hAnsi="Verdana"/>
        </w:rPr>
        <w:t xml:space="preserve">Per </w:t>
      </w:r>
      <w:r w:rsidRPr="00362B8C">
        <w:rPr>
          <w:rFonts w:ascii="Verdana" w:hAnsi="Verdana"/>
        </w:rPr>
        <w:t>accettazione</w:t>
      </w:r>
      <w:r>
        <w:rPr>
          <w:rFonts w:ascii="Verdana" w:hAnsi="Verdana"/>
        </w:rPr>
        <w:t xml:space="preserve"> </w:t>
      </w:r>
    </w:p>
    <w:p w:rsidR="00977AB3" w:rsidRDefault="00977AB3" w:rsidP="009547EA">
      <w:pPr>
        <w:spacing w:before="120" w:after="120" w:line="276" w:lineRule="auto"/>
        <w:rPr>
          <w:rFonts w:ascii="Verdana" w:hAnsi="Verdan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230"/>
      </w:tblGrid>
      <w:tr w:rsidR="00977AB3" w:rsidRPr="00F759A6" w:rsidTr="00926C0E">
        <w:tc>
          <w:tcPr>
            <w:tcW w:w="1701" w:type="dxa"/>
            <w:shd w:val="clear" w:color="000000" w:fill="auto"/>
          </w:tcPr>
          <w:p w:rsidR="00977AB3" w:rsidRPr="00F759A6" w:rsidRDefault="00977AB3" w:rsidP="00C6017D">
            <w:pPr>
              <w:jc w:val="both"/>
              <w:rPr>
                <w:rFonts w:ascii="Verdana" w:hAnsi="Verdana" w:cs="Calibri"/>
                <w:sz w:val="24"/>
                <w:szCs w:val="24"/>
              </w:rPr>
            </w:pPr>
            <w:r w:rsidRPr="00F759A6">
              <w:rPr>
                <w:rFonts w:ascii="Verdana" w:hAnsi="Verdana" w:cs="Calibri"/>
                <w:sz w:val="24"/>
                <w:szCs w:val="24"/>
              </w:rPr>
              <w:t>N. BADGE</w:t>
            </w:r>
          </w:p>
        </w:tc>
        <w:tc>
          <w:tcPr>
            <w:tcW w:w="7230" w:type="dxa"/>
            <w:shd w:val="clear" w:color="000000" w:fill="auto"/>
          </w:tcPr>
          <w:p w:rsidR="00977AB3" w:rsidRPr="00F759A6" w:rsidRDefault="00977AB3" w:rsidP="00C6017D">
            <w:pPr>
              <w:jc w:val="both"/>
              <w:rPr>
                <w:rFonts w:ascii="Verdana" w:hAnsi="Verdana" w:cs="Calibri"/>
                <w:sz w:val="24"/>
                <w:szCs w:val="24"/>
              </w:rPr>
            </w:pPr>
          </w:p>
        </w:tc>
      </w:tr>
      <w:tr w:rsidR="00977AB3" w:rsidRPr="00F759A6" w:rsidTr="00926C0E">
        <w:tc>
          <w:tcPr>
            <w:tcW w:w="1701" w:type="dxa"/>
            <w:shd w:val="clear" w:color="000000" w:fill="auto"/>
          </w:tcPr>
          <w:p w:rsidR="00977AB3" w:rsidRPr="00F759A6" w:rsidRDefault="00977AB3" w:rsidP="00C6017D">
            <w:pPr>
              <w:jc w:val="both"/>
              <w:rPr>
                <w:rFonts w:ascii="Verdana" w:hAnsi="Verdana" w:cs="Calibri"/>
                <w:sz w:val="24"/>
                <w:szCs w:val="24"/>
              </w:rPr>
            </w:pPr>
            <w:r w:rsidRPr="00F759A6">
              <w:rPr>
                <w:rFonts w:ascii="Verdana" w:hAnsi="Verdana" w:cs="Calibri"/>
                <w:sz w:val="24"/>
                <w:szCs w:val="24"/>
              </w:rPr>
              <w:t>COGNOME</w:t>
            </w:r>
          </w:p>
        </w:tc>
        <w:tc>
          <w:tcPr>
            <w:tcW w:w="7230" w:type="dxa"/>
            <w:shd w:val="clear" w:color="000000" w:fill="auto"/>
          </w:tcPr>
          <w:p w:rsidR="00977AB3" w:rsidRPr="00F759A6" w:rsidRDefault="00977AB3" w:rsidP="00C6017D">
            <w:pPr>
              <w:jc w:val="both"/>
              <w:rPr>
                <w:rFonts w:ascii="Verdana" w:hAnsi="Verdana" w:cs="Calibri"/>
                <w:sz w:val="24"/>
                <w:szCs w:val="24"/>
              </w:rPr>
            </w:pPr>
          </w:p>
        </w:tc>
      </w:tr>
      <w:tr w:rsidR="00977AB3" w:rsidRPr="00F759A6" w:rsidTr="00926C0E">
        <w:tc>
          <w:tcPr>
            <w:tcW w:w="1701" w:type="dxa"/>
            <w:shd w:val="clear" w:color="000000" w:fill="auto"/>
          </w:tcPr>
          <w:p w:rsidR="00977AB3" w:rsidRPr="00F759A6" w:rsidRDefault="00977AB3" w:rsidP="00C6017D">
            <w:pPr>
              <w:jc w:val="both"/>
              <w:rPr>
                <w:rFonts w:ascii="Verdana" w:hAnsi="Verdana" w:cs="Calibri"/>
                <w:sz w:val="24"/>
                <w:szCs w:val="24"/>
              </w:rPr>
            </w:pPr>
            <w:r w:rsidRPr="00F759A6">
              <w:rPr>
                <w:rFonts w:ascii="Verdana" w:hAnsi="Verdana" w:cs="Calibri"/>
                <w:sz w:val="24"/>
                <w:szCs w:val="24"/>
              </w:rPr>
              <w:t>NOME</w:t>
            </w:r>
          </w:p>
        </w:tc>
        <w:tc>
          <w:tcPr>
            <w:tcW w:w="7230" w:type="dxa"/>
            <w:shd w:val="clear" w:color="000000" w:fill="auto"/>
          </w:tcPr>
          <w:p w:rsidR="00977AB3" w:rsidRPr="00F759A6" w:rsidRDefault="00977AB3" w:rsidP="00C6017D">
            <w:pPr>
              <w:jc w:val="both"/>
              <w:rPr>
                <w:rFonts w:ascii="Verdana" w:hAnsi="Verdana" w:cs="Calibri"/>
                <w:sz w:val="24"/>
                <w:szCs w:val="24"/>
              </w:rPr>
            </w:pPr>
          </w:p>
        </w:tc>
      </w:tr>
      <w:tr w:rsidR="00977AB3" w:rsidRPr="00F759A6" w:rsidTr="00926C0E">
        <w:tc>
          <w:tcPr>
            <w:tcW w:w="1701" w:type="dxa"/>
            <w:shd w:val="clear" w:color="000000" w:fill="auto"/>
          </w:tcPr>
          <w:p w:rsidR="00977AB3" w:rsidRPr="00F759A6" w:rsidRDefault="00977AB3" w:rsidP="00C6017D">
            <w:pPr>
              <w:jc w:val="both"/>
              <w:rPr>
                <w:rFonts w:ascii="Verdana" w:hAnsi="Verdana" w:cs="Calibri"/>
                <w:sz w:val="24"/>
                <w:szCs w:val="24"/>
              </w:rPr>
            </w:pPr>
            <w:r w:rsidRPr="00F759A6">
              <w:rPr>
                <w:rFonts w:ascii="Verdana" w:hAnsi="Verdana" w:cs="Calibri"/>
                <w:sz w:val="24"/>
                <w:szCs w:val="24"/>
              </w:rPr>
              <w:t>QUALIFICA</w:t>
            </w:r>
          </w:p>
        </w:tc>
        <w:tc>
          <w:tcPr>
            <w:tcW w:w="7230" w:type="dxa"/>
            <w:shd w:val="clear" w:color="000000" w:fill="auto"/>
          </w:tcPr>
          <w:p w:rsidR="00977AB3" w:rsidRPr="00F759A6" w:rsidRDefault="00977AB3" w:rsidP="00C6017D">
            <w:pPr>
              <w:jc w:val="both"/>
              <w:rPr>
                <w:rFonts w:ascii="Verdana" w:hAnsi="Verdana" w:cs="Calibri"/>
                <w:sz w:val="24"/>
                <w:szCs w:val="24"/>
              </w:rPr>
            </w:pPr>
          </w:p>
        </w:tc>
      </w:tr>
    </w:tbl>
    <w:p w:rsidR="00977AB3" w:rsidRDefault="00977AB3" w:rsidP="009547EA">
      <w:pPr>
        <w:jc w:val="both"/>
        <w:rPr>
          <w:rFonts w:ascii="Verdana" w:hAnsi="Verdana" w:cs="Calibri"/>
        </w:rPr>
      </w:pPr>
    </w:p>
    <w:p w:rsidR="00977AB3" w:rsidRPr="00362B8C" w:rsidRDefault="00977AB3" w:rsidP="00E111FE">
      <w:pPr>
        <w:pStyle w:val="BasicParagraph"/>
        <w:suppressAutoHyphens/>
        <w:spacing w:before="120" w:after="120" w:line="276" w:lineRule="auto"/>
        <w:jc w:val="both"/>
        <w:rPr>
          <w:rFonts w:ascii="Verdana" w:hAnsi="Verdana" w:cs="Arial"/>
          <w:i/>
          <w:color w:val="auto"/>
          <w:sz w:val="22"/>
          <w:szCs w:val="22"/>
        </w:rPr>
      </w:pPr>
      <w:r w:rsidRPr="00362B8C">
        <w:rPr>
          <w:rFonts w:ascii="Verdana" w:hAnsi="Verdana"/>
          <w:sz w:val="22"/>
          <w:szCs w:val="22"/>
        </w:rPr>
        <w:t>Data _</w:t>
      </w:r>
      <w:r>
        <w:rPr>
          <w:rFonts w:ascii="Verdana" w:hAnsi="Verdana"/>
          <w:sz w:val="22"/>
          <w:szCs w:val="22"/>
        </w:rPr>
        <w:t>__</w:t>
      </w:r>
      <w:r w:rsidRPr="00362B8C">
        <w:rPr>
          <w:rFonts w:ascii="Verdana" w:hAnsi="Verdana"/>
          <w:sz w:val="22"/>
          <w:szCs w:val="22"/>
        </w:rPr>
        <w:t>_/</w:t>
      </w:r>
      <w:r>
        <w:rPr>
          <w:rFonts w:ascii="Verdana" w:hAnsi="Verdana"/>
          <w:sz w:val="22"/>
          <w:szCs w:val="22"/>
        </w:rPr>
        <w:t>_</w:t>
      </w:r>
      <w:r w:rsidRPr="00362B8C">
        <w:rPr>
          <w:rFonts w:ascii="Verdana" w:hAnsi="Verdana"/>
          <w:sz w:val="22"/>
          <w:szCs w:val="22"/>
        </w:rPr>
        <w:t>_</w:t>
      </w:r>
      <w:r>
        <w:rPr>
          <w:rFonts w:ascii="Verdana" w:hAnsi="Verdana"/>
          <w:sz w:val="22"/>
          <w:szCs w:val="22"/>
        </w:rPr>
        <w:t>__</w:t>
      </w:r>
      <w:r w:rsidRPr="00362B8C">
        <w:rPr>
          <w:rFonts w:ascii="Verdana" w:hAnsi="Verdana"/>
          <w:sz w:val="22"/>
          <w:szCs w:val="22"/>
        </w:rPr>
        <w:t>_/</w:t>
      </w:r>
      <w:r>
        <w:rPr>
          <w:rFonts w:ascii="Verdana" w:hAnsi="Verdana"/>
          <w:sz w:val="22"/>
          <w:szCs w:val="22"/>
        </w:rPr>
        <w:t>_____</w:t>
      </w:r>
    </w:p>
    <w:p w:rsidR="00977AB3" w:rsidRPr="00AF4DEC" w:rsidRDefault="00977AB3" w:rsidP="009547EA">
      <w:pPr>
        <w:jc w:val="both"/>
        <w:rPr>
          <w:rFonts w:ascii="Verdana" w:hAnsi="Verdana" w:cs="Calibri"/>
        </w:rPr>
      </w:pPr>
      <w:r w:rsidRPr="00AF4DEC">
        <w:rPr>
          <w:rFonts w:ascii="Verdana" w:hAnsi="Verdana" w:cs="Calibri"/>
        </w:rPr>
        <w:t>FIRMA DELL’</w:t>
      </w:r>
      <w:r>
        <w:rPr>
          <w:rFonts w:ascii="Verdana" w:hAnsi="Verdana" w:cs="Calibri"/>
        </w:rPr>
        <w:t>AUTORIZZATO</w:t>
      </w:r>
      <w:r w:rsidRPr="00AF4DEC">
        <w:rPr>
          <w:rFonts w:ascii="Verdana" w:hAnsi="Verdana" w:cs="Calibri"/>
        </w:rPr>
        <w:t xml:space="preserve"> _____________________________________  </w:t>
      </w:r>
    </w:p>
    <w:p w:rsidR="00977AB3" w:rsidRDefault="00977AB3" w:rsidP="008D29E6">
      <w:pPr>
        <w:spacing w:before="120" w:after="120" w:line="276" w:lineRule="auto"/>
        <w:ind w:left="4248"/>
        <w:rPr>
          <w:rFonts w:ascii="Verdana" w:hAnsi="Verdana"/>
        </w:rPr>
      </w:pPr>
    </w:p>
    <w:p w:rsidR="00977AB3" w:rsidRDefault="00977AB3" w:rsidP="008D29E6">
      <w:pPr>
        <w:spacing w:before="120" w:after="120" w:line="276" w:lineRule="auto"/>
        <w:ind w:left="4248"/>
        <w:rPr>
          <w:rFonts w:ascii="Verdana" w:hAnsi="Verdana"/>
        </w:rPr>
      </w:pPr>
    </w:p>
    <w:p w:rsidR="00977AB3" w:rsidRPr="00362B8C" w:rsidRDefault="00977AB3" w:rsidP="008D29E6">
      <w:pPr>
        <w:spacing w:before="120" w:after="120" w:line="276" w:lineRule="auto"/>
        <w:ind w:left="4248"/>
        <w:rPr>
          <w:rFonts w:ascii="Verdana" w:hAnsi="Verdana"/>
        </w:rPr>
      </w:pPr>
    </w:p>
    <w:sectPr w:rsidR="00977AB3" w:rsidRPr="00362B8C" w:rsidSect="00A41A38">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7AB3" w:rsidRDefault="00977AB3" w:rsidP="00D31AE4">
      <w:pPr>
        <w:spacing w:after="0" w:line="240" w:lineRule="auto"/>
      </w:pPr>
      <w:r>
        <w:separator/>
      </w:r>
    </w:p>
  </w:endnote>
  <w:endnote w:type="continuationSeparator" w:id="0">
    <w:p w:rsidR="00977AB3" w:rsidRDefault="00977AB3" w:rsidP="00D31AE4">
      <w:pPr>
        <w:spacing w:after="0" w:line="240" w:lineRule="auto"/>
      </w:pPr>
      <w:r>
        <w:continuationSeparator/>
      </w:r>
    </w:p>
  </w:endnote>
  <w:endnote w:type="continuationNotice" w:id="1">
    <w:p w:rsidR="00977AB3" w:rsidRDefault="00977A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AB3" w:rsidRPr="00453CBA" w:rsidRDefault="00977AB3">
    <w:pPr>
      <w:pStyle w:val="Pidipagina"/>
      <w:jc w:val="center"/>
      <w:rPr>
        <w:rFonts w:ascii="Constantia" w:hAnsi="Constantia"/>
      </w:rPr>
    </w:pPr>
    <w:r w:rsidRPr="00453CBA">
      <w:rPr>
        <w:rFonts w:ascii="Constantia" w:hAnsi="Constantia"/>
      </w:rPr>
      <w:fldChar w:fldCharType="begin"/>
    </w:r>
    <w:r w:rsidRPr="00453CBA">
      <w:rPr>
        <w:rFonts w:ascii="Constantia" w:hAnsi="Constantia"/>
      </w:rPr>
      <w:instrText>PAGE   \* MERGEFORMAT</w:instrText>
    </w:r>
    <w:r w:rsidRPr="00453CBA">
      <w:rPr>
        <w:rFonts w:ascii="Constantia" w:hAnsi="Constantia"/>
      </w:rPr>
      <w:fldChar w:fldCharType="separate"/>
    </w:r>
    <w:r>
      <w:rPr>
        <w:rFonts w:ascii="Constantia" w:hAnsi="Constantia"/>
        <w:noProof/>
      </w:rPr>
      <w:t>3</w:t>
    </w:r>
    <w:r w:rsidRPr="00453CBA">
      <w:rPr>
        <w:rFonts w:ascii="Constantia" w:hAnsi="Constantia"/>
      </w:rPr>
      <w:fldChar w:fldCharType="end"/>
    </w:r>
  </w:p>
  <w:p w:rsidR="00977AB3" w:rsidRPr="00453CBA" w:rsidRDefault="00977AB3">
    <w:pPr>
      <w:pStyle w:val="Pidipagina"/>
      <w:rPr>
        <w:rFonts w:ascii="Constantia" w:hAnsi="Constant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7AB3" w:rsidRDefault="00977AB3" w:rsidP="00D31AE4">
      <w:pPr>
        <w:spacing w:after="0" w:line="240" w:lineRule="auto"/>
      </w:pPr>
      <w:r>
        <w:separator/>
      </w:r>
    </w:p>
  </w:footnote>
  <w:footnote w:type="continuationSeparator" w:id="0">
    <w:p w:rsidR="00977AB3" w:rsidRDefault="00977AB3" w:rsidP="00D31AE4">
      <w:pPr>
        <w:spacing w:after="0" w:line="240" w:lineRule="auto"/>
      </w:pPr>
      <w:r>
        <w:continuationSeparator/>
      </w:r>
    </w:p>
  </w:footnote>
  <w:footnote w:type="continuationNotice" w:id="1">
    <w:p w:rsidR="00977AB3" w:rsidRDefault="00977A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7AB3" w:rsidRDefault="00977AB3" w:rsidP="007D2BFE">
    <w:pPr>
      <w:pStyle w:val="Intestazione"/>
      <w:jc w:val="center"/>
    </w:pPr>
    <w:r w:rsidRPr="00C215D7">
      <w:rPr>
        <w:rFonts w:ascii="Arial" w:hAnsi="Arial" w:cs="Arial"/>
        <w:noProof/>
        <w:color w:val="333300"/>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6" type="#_x0000_t75" alt="Immagine che contiene testo, Carattere, Elementi grafici, logoDescrizione generata automaticamente" style="width:127.5pt;height:108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50F"/>
    <w:multiLevelType w:val="hybridMultilevel"/>
    <w:tmpl w:val="FFFFFFFF"/>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E015CBD"/>
    <w:multiLevelType w:val="hybridMultilevel"/>
    <w:tmpl w:val="FFFFFFFF"/>
    <w:lvl w:ilvl="0" w:tplc="04100001">
      <w:start w:val="1"/>
      <w:numFmt w:val="bullet"/>
      <w:lvlText w:val=""/>
      <w:lvlJc w:val="left"/>
      <w:pPr>
        <w:ind w:left="1068" w:hanging="360"/>
      </w:pPr>
      <w:rPr>
        <w:rFonts w:ascii="Symbol" w:hAnsi="Symbol"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hint="default"/>
      </w:rPr>
    </w:lvl>
    <w:lvl w:ilvl="8" w:tplc="04100005">
      <w:start w:val="1"/>
      <w:numFmt w:val="bullet"/>
      <w:lvlText w:val=""/>
      <w:lvlJc w:val="left"/>
      <w:pPr>
        <w:ind w:left="6828" w:hanging="360"/>
      </w:pPr>
      <w:rPr>
        <w:rFonts w:ascii="Wingdings" w:hAnsi="Wingdings" w:hint="default"/>
      </w:rPr>
    </w:lvl>
  </w:abstractNum>
  <w:abstractNum w:abstractNumId="2" w15:restartNumberingAfterBreak="0">
    <w:nsid w:val="18EF501A"/>
    <w:multiLevelType w:val="hybridMultilevel"/>
    <w:tmpl w:val="FFFFFFFF"/>
    <w:lvl w:ilvl="0" w:tplc="04100001">
      <w:start w:val="1"/>
      <w:numFmt w:val="bullet"/>
      <w:lvlText w:val=""/>
      <w:lvlJc w:val="left"/>
      <w:pPr>
        <w:ind w:left="845" w:hanging="360"/>
      </w:pPr>
      <w:rPr>
        <w:rFonts w:ascii="Symbol" w:hAnsi="Symbol" w:hint="default"/>
      </w:rPr>
    </w:lvl>
    <w:lvl w:ilvl="1" w:tplc="04100003" w:tentative="1">
      <w:start w:val="1"/>
      <w:numFmt w:val="bullet"/>
      <w:lvlText w:val="o"/>
      <w:lvlJc w:val="left"/>
      <w:pPr>
        <w:ind w:left="1565" w:hanging="360"/>
      </w:pPr>
      <w:rPr>
        <w:rFonts w:ascii="Courier New" w:hAnsi="Courier New" w:hint="default"/>
      </w:rPr>
    </w:lvl>
    <w:lvl w:ilvl="2" w:tplc="04100005" w:tentative="1">
      <w:start w:val="1"/>
      <w:numFmt w:val="bullet"/>
      <w:lvlText w:val=""/>
      <w:lvlJc w:val="left"/>
      <w:pPr>
        <w:ind w:left="2285" w:hanging="360"/>
      </w:pPr>
      <w:rPr>
        <w:rFonts w:ascii="Wingdings" w:hAnsi="Wingdings" w:hint="default"/>
      </w:rPr>
    </w:lvl>
    <w:lvl w:ilvl="3" w:tplc="04100001" w:tentative="1">
      <w:start w:val="1"/>
      <w:numFmt w:val="bullet"/>
      <w:lvlText w:val=""/>
      <w:lvlJc w:val="left"/>
      <w:pPr>
        <w:ind w:left="3005" w:hanging="360"/>
      </w:pPr>
      <w:rPr>
        <w:rFonts w:ascii="Symbol" w:hAnsi="Symbol" w:hint="default"/>
      </w:rPr>
    </w:lvl>
    <w:lvl w:ilvl="4" w:tplc="04100003" w:tentative="1">
      <w:start w:val="1"/>
      <w:numFmt w:val="bullet"/>
      <w:lvlText w:val="o"/>
      <w:lvlJc w:val="left"/>
      <w:pPr>
        <w:ind w:left="3725" w:hanging="360"/>
      </w:pPr>
      <w:rPr>
        <w:rFonts w:ascii="Courier New" w:hAnsi="Courier New" w:hint="default"/>
      </w:rPr>
    </w:lvl>
    <w:lvl w:ilvl="5" w:tplc="04100005" w:tentative="1">
      <w:start w:val="1"/>
      <w:numFmt w:val="bullet"/>
      <w:lvlText w:val=""/>
      <w:lvlJc w:val="left"/>
      <w:pPr>
        <w:ind w:left="4445" w:hanging="360"/>
      </w:pPr>
      <w:rPr>
        <w:rFonts w:ascii="Wingdings" w:hAnsi="Wingdings" w:hint="default"/>
      </w:rPr>
    </w:lvl>
    <w:lvl w:ilvl="6" w:tplc="04100001" w:tentative="1">
      <w:start w:val="1"/>
      <w:numFmt w:val="bullet"/>
      <w:lvlText w:val=""/>
      <w:lvlJc w:val="left"/>
      <w:pPr>
        <w:ind w:left="5165" w:hanging="360"/>
      </w:pPr>
      <w:rPr>
        <w:rFonts w:ascii="Symbol" w:hAnsi="Symbol" w:hint="default"/>
      </w:rPr>
    </w:lvl>
    <w:lvl w:ilvl="7" w:tplc="04100003" w:tentative="1">
      <w:start w:val="1"/>
      <w:numFmt w:val="bullet"/>
      <w:lvlText w:val="o"/>
      <w:lvlJc w:val="left"/>
      <w:pPr>
        <w:ind w:left="5885" w:hanging="360"/>
      </w:pPr>
      <w:rPr>
        <w:rFonts w:ascii="Courier New" w:hAnsi="Courier New" w:hint="default"/>
      </w:rPr>
    </w:lvl>
    <w:lvl w:ilvl="8" w:tplc="04100005" w:tentative="1">
      <w:start w:val="1"/>
      <w:numFmt w:val="bullet"/>
      <w:lvlText w:val=""/>
      <w:lvlJc w:val="left"/>
      <w:pPr>
        <w:ind w:left="6605" w:hanging="360"/>
      </w:pPr>
      <w:rPr>
        <w:rFonts w:ascii="Wingdings" w:hAnsi="Wingdings" w:hint="default"/>
      </w:rPr>
    </w:lvl>
  </w:abstractNum>
  <w:abstractNum w:abstractNumId="3" w15:restartNumberingAfterBreak="0">
    <w:nsid w:val="1A392A8C"/>
    <w:multiLevelType w:val="hybridMultilevel"/>
    <w:tmpl w:val="FFFFFFFF"/>
    <w:lvl w:ilvl="0" w:tplc="AB6CC246">
      <w:numFmt w:val="bullet"/>
      <w:lvlText w:val=""/>
      <w:lvlJc w:val="left"/>
      <w:pPr>
        <w:ind w:left="499" w:hanging="361"/>
      </w:pPr>
      <w:rPr>
        <w:rFonts w:ascii="Symbol" w:eastAsia="Times New Roman" w:hAnsi="Symbol" w:hint="default"/>
        <w:w w:val="100"/>
        <w:sz w:val="18"/>
      </w:rPr>
    </w:lvl>
    <w:lvl w:ilvl="1" w:tplc="ACE0BAF0">
      <w:numFmt w:val="bullet"/>
      <w:lvlText w:val="•"/>
      <w:lvlJc w:val="left"/>
      <w:pPr>
        <w:ind w:left="1412" w:hanging="361"/>
      </w:pPr>
      <w:rPr>
        <w:rFonts w:hint="default"/>
      </w:rPr>
    </w:lvl>
    <w:lvl w:ilvl="2" w:tplc="2514C36A">
      <w:numFmt w:val="bullet"/>
      <w:lvlText w:val="•"/>
      <w:lvlJc w:val="left"/>
      <w:pPr>
        <w:ind w:left="2324" w:hanging="361"/>
      </w:pPr>
      <w:rPr>
        <w:rFonts w:hint="default"/>
      </w:rPr>
    </w:lvl>
    <w:lvl w:ilvl="3" w:tplc="3028EA74">
      <w:numFmt w:val="bullet"/>
      <w:lvlText w:val="•"/>
      <w:lvlJc w:val="left"/>
      <w:pPr>
        <w:ind w:left="3236" w:hanging="361"/>
      </w:pPr>
      <w:rPr>
        <w:rFonts w:hint="default"/>
      </w:rPr>
    </w:lvl>
    <w:lvl w:ilvl="4" w:tplc="0CD81BE4">
      <w:numFmt w:val="bullet"/>
      <w:lvlText w:val="•"/>
      <w:lvlJc w:val="left"/>
      <w:pPr>
        <w:ind w:left="4148" w:hanging="361"/>
      </w:pPr>
      <w:rPr>
        <w:rFonts w:hint="default"/>
      </w:rPr>
    </w:lvl>
    <w:lvl w:ilvl="5" w:tplc="4DB21914">
      <w:numFmt w:val="bullet"/>
      <w:lvlText w:val="•"/>
      <w:lvlJc w:val="left"/>
      <w:pPr>
        <w:ind w:left="5060" w:hanging="361"/>
      </w:pPr>
      <w:rPr>
        <w:rFonts w:hint="default"/>
      </w:rPr>
    </w:lvl>
    <w:lvl w:ilvl="6" w:tplc="62A499CE">
      <w:numFmt w:val="bullet"/>
      <w:lvlText w:val="•"/>
      <w:lvlJc w:val="left"/>
      <w:pPr>
        <w:ind w:left="5972" w:hanging="361"/>
      </w:pPr>
      <w:rPr>
        <w:rFonts w:hint="default"/>
      </w:rPr>
    </w:lvl>
    <w:lvl w:ilvl="7" w:tplc="D82ED616">
      <w:numFmt w:val="bullet"/>
      <w:lvlText w:val="•"/>
      <w:lvlJc w:val="left"/>
      <w:pPr>
        <w:ind w:left="6884" w:hanging="361"/>
      </w:pPr>
      <w:rPr>
        <w:rFonts w:hint="default"/>
      </w:rPr>
    </w:lvl>
    <w:lvl w:ilvl="8" w:tplc="B7A001CE">
      <w:numFmt w:val="bullet"/>
      <w:lvlText w:val="•"/>
      <w:lvlJc w:val="left"/>
      <w:pPr>
        <w:ind w:left="7796" w:hanging="361"/>
      </w:pPr>
      <w:rPr>
        <w:rFonts w:hint="default"/>
      </w:rPr>
    </w:lvl>
  </w:abstractNum>
  <w:abstractNum w:abstractNumId="4" w15:restartNumberingAfterBreak="0">
    <w:nsid w:val="1AF01685"/>
    <w:multiLevelType w:val="hybridMultilevel"/>
    <w:tmpl w:val="FFFFFFFF"/>
    <w:lvl w:ilvl="0" w:tplc="04100009">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3D4689"/>
    <w:multiLevelType w:val="hybridMultilevel"/>
    <w:tmpl w:val="FFFFFFFF"/>
    <w:lvl w:ilvl="0" w:tplc="16D89AF6">
      <w:start w:val="1"/>
      <w:numFmt w:val="bullet"/>
      <w:lvlText w:val="-"/>
      <w:lvlJc w:val="left"/>
      <w:pPr>
        <w:ind w:left="1854" w:hanging="360"/>
      </w:pPr>
      <w:rPr>
        <w:rFonts w:ascii="Times New Roman" w:eastAsia="Times New Roman" w:hAnsi="Times New Roman" w:hint="default"/>
      </w:rPr>
    </w:lvl>
    <w:lvl w:ilvl="1" w:tplc="04100003">
      <w:start w:val="1"/>
      <w:numFmt w:val="bullet"/>
      <w:lvlText w:val="o"/>
      <w:lvlJc w:val="left"/>
      <w:pPr>
        <w:ind w:left="2574" w:hanging="360"/>
      </w:pPr>
      <w:rPr>
        <w:rFonts w:ascii="Courier New" w:hAnsi="Courier New" w:hint="default"/>
      </w:rPr>
    </w:lvl>
    <w:lvl w:ilvl="2" w:tplc="04100005">
      <w:start w:val="1"/>
      <w:numFmt w:val="bullet"/>
      <w:lvlText w:val=""/>
      <w:lvlJc w:val="left"/>
      <w:pPr>
        <w:ind w:left="3294" w:hanging="360"/>
      </w:pPr>
      <w:rPr>
        <w:rFonts w:ascii="Wingdings" w:hAnsi="Wingdings" w:hint="default"/>
      </w:rPr>
    </w:lvl>
    <w:lvl w:ilvl="3" w:tplc="04100001">
      <w:start w:val="1"/>
      <w:numFmt w:val="bullet"/>
      <w:lvlText w:val=""/>
      <w:lvlJc w:val="left"/>
      <w:pPr>
        <w:ind w:left="4014" w:hanging="360"/>
      </w:pPr>
      <w:rPr>
        <w:rFonts w:ascii="Symbol" w:hAnsi="Symbol" w:hint="default"/>
      </w:rPr>
    </w:lvl>
    <w:lvl w:ilvl="4" w:tplc="04100003">
      <w:start w:val="1"/>
      <w:numFmt w:val="bullet"/>
      <w:lvlText w:val="o"/>
      <w:lvlJc w:val="left"/>
      <w:pPr>
        <w:ind w:left="4734" w:hanging="360"/>
      </w:pPr>
      <w:rPr>
        <w:rFonts w:ascii="Courier New" w:hAnsi="Courier New" w:hint="default"/>
      </w:rPr>
    </w:lvl>
    <w:lvl w:ilvl="5" w:tplc="04100005">
      <w:start w:val="1"/>
      <w:numFmt w:val="bullet"/>
      <w:lvlText w:val=""/>
      <w:lvlJc w:val="left"/>
      <w:pPr>
        <w:ind w:left="5454" w:hanging="360"/>
      </w:pPr>
      <w:rPr>
        <w:rFonts w:ascii="Wingdings" w:hAnsi="Wingdings" w:hint="default"/>
      </w:rPr>
    </w:lvl>
    <w:lvl w:ilvl="6" w:tplc="04100001">
      <w:start w:val="1"/>
      <w:numFmt w:val="bullet"/>
      <w:lvlText w:val=""/>
      <w:lvlJc w:val="left"/>
      <w:pPr>
        <w:ind w:left="6174" w:hanging="360"/>
      </w:pPr>
      <w:rPr>
        <w:rFonts w:ascii="Symbol" w:hAnsi="Symbol" w:hint="default"/>
      </w:rPr>
    </w:lvl>
    <w:lvl w:ilvl="7" w:tplc="04100003">
      <w:start w:val="1"/>
      <w:numFmt w:val="bullet"/>
      <w:lvlText w:val="o"/>
      <w:lvlJc w:val="left"/>
      <w:pPr>
        <w:ind w:left="6894" w:hanging="360"/>
      </w:pPr>
      <w:rPr>
        <w:rFonts w:ascii="Courier New" w:hAnsi="Courier New" w:hint="default"/>
      </w:rPr>
    </w:lvl>
    <w:lvl w:ilvl="8" w:tplc="04100005">
      <w:start w:val="1"/>
      <w:numFmt w:val="bullet"/>
      <w:lvlText w:val=""/>
      <w:lvlJc w:val="left"/>
      <w:pPr>
        <w:ind w:left="7614" w:hanging="360"/>
      </w:pPr>
      <w:rPr>
        <w:rFonts w:ascii="Wingdings" w:hAnsi="Wingdings" w:hint="default"/>
      </w:rPr>
    </w:lvl>
  </w:abstractNum>
  <w:abstractNum w:abstractNumId="6" w15:restartNumberingAfterBreak="0">
    <w:nsid w:val="2405068F"/>
    <w:multiLevelType w:val="hybridMultilevel"/>
    <w:tmpl w:val="FFFFFFFF"/>
    <w:lvl w:ilvl="0" w:tplc="04100001">
      <w:start w:val="1"/>
      <w:numFmt w:val="bullet"/>
      <w:lvlText w:val=""/>
      <w:lvlJc w:val="left"/>
      <w:pPr>
        <w:ind w:left="465" w:hanging="360"/>
      </w:pPr>
      <w:rPr>
        <w:rFonts w:ascii="Symbol" w:hAnsi="Symbol" w:hint="default"/>
      </w:rPr>
    </w:lvl>
    <w:lvl w:ilvl="1" w:tplc="04100003" w:tentative="1">
      <w:start w:val="1"/>
      <w:numFmt w:val="bullet"/>
      <w:lvlText w:val="o"/>
      <w:lvlJc w:val="left"/>
      <w:pPr>
        <w:ind w:left="1185" w:hanging="360"/>
      </w:pPr>
      <w:rPr>
        <w:rFonts w:ascii="Courier New" w:hAnsi="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7" w15:restartNumberingAfterBreak="0">
    <w:nsid w:val="2AC169FF"/>
    <w:multiLevelType w:val="hybridMultilevel"/>
    <w:tmpl w:val="FFFFFFFF"/>
    <w:lvl w:ilvl="0" w:tplc="16D89AF6">
      <w:start w:val="1"/>
      <w:numFmt w:val="bullet"/>
      <w:lvlText w:val="-"/>
      <w:lvlJc w:val="left"/>
      <w:pPr>
        <w:ind w:left="1440" w:hanging="360"/>
      </w:pPr>
      <w:rPr>
        <w:rFonts w:ascii="Times New Roman" w:eastAsia="Times New Roman" w:hAnsi="Times New Roman" w:hint="default"/>
      </w:rPr>
    </w:lvl>
    <w:lvl w:ilvl="1" w:tplc="04100003">
      <w:start w:val="1"/>
      <w:numFmt w:val="bullet"/>
      <w:lvlText w:val="o"/>
      <w:lvlJc w:val="left"/>
      <w:pPr>
        <w:ind w:left="2160" w:hanging="360"/>
      </w:pPr>
      <w:rPr>
        <w:rFonts w:ascii="Courier New" w:hAnsi="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hint="default"/>
      </w:rPr>
    </w:lvl>
    <w:lvl w:ilvl="8" w:tplc="04100005">
      <w:start w:val="1"/>
      <w:numFmt w:val="bullet"/>
      <w:lvlText w:val=""/>
      <w:lvlJc w:val="left"/>
      <w:pPr>
        <w:ind w:left="7200" w:hanging="360"/>
      </w:pPr>
      <w:rPr>
        <w:rFonts w:ascii="Wingdings" w:hAnsi="Wingdings" w:hint="default"/>
      </w:rPr>
    </w:lvl>
  </w:abstractNum>
  <w:abstractNum w:abstractNumId="8" w15:restartNumberingAfterBreak="0">
    <w:nsid w:val="30CD53FA"/>
    <w:multiLevelType w:val="hybridMultilevel"/>
    <w:tmpl w:val="FFFFFFFF"/>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19D1A79"/>
    <w:multiLevelType w:val="hybridMultilevel"/>
    <w:tmpl w:val="FFFFFFFF"/>
    <w:lvl w:ilvl="0" w:tplc="04100001">
      <w:start w:val="1"/>
      <w:numFmt w:val="bullet"/>
      <w:lvlText w:val=""/>
      <w:lvlJc w:val="left"/>
      <w:pPr>
        <w:ind w:left="3889" w:hanging="360"/>
      </w:pPr>
      <w:rPr>
        <w:rFonts w:ascii="Symbol" w:hAnsi="Symbol" w:hint="default"/>
      </w:rPr>
    </w:lvl>
    <w:lvl w:ilvl="1" w:tplc="04100003" w:tentative="1">
      <w:start w:val="1"/>
      <w:numFmt w:val="bullet"/>
      <w:lvlText w:val="o"/>
      <w:lvlJc w:val="left"/>
      <w:pPr>
        <w:ind w:left="4609" w:hanging="360"/>
      </w:pPr>
      <w:rPr>
        <w:rFonts w:ascii="Courier New" w:hAnsi="Courier New" w:hint="default"/>
      </w:rPr>
    </w:lvl>
    <w:lvl w:ilvl="2" w:tplc="04100005" w:tentative="1">
      <w:start w:val="1"/>
      <w:numFmt w:val="bullet"/>
      <w:lvlText w:val=""/>
      <w:lvlJc w:val="left"/>
      <w:pPr>
        <w:ind w:left="5329" w:hanging="360"/>
      </w:pPr>
      <w:rPr>
        <w:rFonts w:ascii="Wingdings" w:hAnsi="Wingdings" w:hint="default"/>
      </w:rPr>
    </w:lvl>
    <w:lvl w:ilvl="3" w:tplc="04100001" w:tentative="1">
      <w:start w:val="1"/>
      <w:numFmt w:val="bullet"/>
      <w:lvlText w:val=""/>
      <w:lvlJc w:val="left"/>
      <w:pPr>
        <w:ind w:left="6049" w:hanging="360"/>
      </w:pPr>
      <w:rPr>
        <w:rFonts w:ascii="Symbol" w:hAnsi="Symbol" w:hint="default"/>
      </w:rPr>
    </w:lvl>
    <w:lvl w:ilvl="4" w:tplc="04100003" w:tentative="1">
      <w:start w:val="1"/>
      <w:numFmt w:val="bullet"/>
      <w:lvlText w:val="o"/>
      <w:lvlJc w:val="left"/>
      <w:pPr>
        <w:ind w:left="6769" w:hanging="360"/>
      </w:pPr>
      <w:rPr>
        <w:rFonts w:ascii="Courier New" w:hAnsi="Courier New" w:hint="default"/>
      </w:rPr>
    </w:lvl>
    <w:lvl w:ilvl="5" w:tplc="04100005" w:tentative="1">
      <w:start w:val="1"/>
      <w:numFmt w:val="bullet"/>
      <w:lvlText w:val=""/>
      <w:lvlJc w:val="left"/>
      <w:pPr>
        <w:ind w:left="7489" w:hanging="360"/>
      </w:pPr>
      <w:rPr>
        <w:rFonts w:ascii="Wingdings" w:hAnsi="Wingdings" w:hint="default"/>
      </w:rPr>
    </w:lvl>
    <w:lvl w:ilvl="6" w:tplc="04100001" w:tentative="1">
      <w:start w:val="1"/>
      <w:numFmt w:val="bullet"/>
      <w:lvlText w:val=""/>
      <w:lvlJc w:val="left"/>
      <w:pPr>
        <w:ind w:left="8209" w:hanging="360"/>
      </w:pPr>
      <w:rPr>
        <w:rFonts w:ascii="Symbol" w:hAnsi="Symbol" w:hint="default"/>
      </w:rPr>
    </w:lvl>
    <w:lvl w:ilvl="7" w:tplc="04100003" w:tentative="1">
      <w:start w:val="1"/>
      <w:numFmt w:val="bullet"/>
      <w:lvlText w:val="o"/>
      <w:lvlJc w:val="left"/>
      <w:pPr>
        <w:ind w:left="8929" w:hanging="360"/>
      </w:pPr>
      <w:rPr>
        <w:rFonts w:ascii="Courier New" w:hAnsi="Courier New" w:hint="default"/>
      </w:rPr>
    </w:lvl>
    <w:lvl w:ilvl="8" w:tplc="04100005" w:tentative="1">
      <w:start w:val="1"/>
      <w:numFmt w:val="bullet"/>
      <w:lvlText w:val=""/>
      <w:lvlJc w:val="left"/>
      <w:pPr>
        <w:ind w:left="9649" w:hanging="360"/>
      </w:pPr>
      <w:rPr>
        <w:rFonts w:ascii="Wingdings" w:hAnsi="Wingdings" w:hint="default"/>
      </w:rPr>
    </w:lvl>
  </w:abstractNum>
  <w:abstractNum w:abstractNumId="10" w15:restartNumberingAfterBreak="0">
    <w:nsid w:val="32B63CA5"/>
    <w:multiLevelType w:val="hybridMultilevel"/>
    <w:tmpl w:val="FFFFFFFF"/>
    <w:lvl w:ilvl="0" w:tplc="02C2439A">
      <w:numFmt w:val="bullet"/>
      <w:lvlText w:val=""/>
      <w:lvlJc w:val="left"/>
      <w:pPr>
        <w:ind w:left="487" w:hanging="361"/>
      </w:pPr>
      <w:rPr>
        <w:rFonts w:ascii="Symbol" w:eastAsia="Times New Roman" w:hAnsi="Symbol" w:hint="default"/>
        <w:w w:val="100"/>
        <w:sz w:val="18"/>
      </w:rPr>
    </w:lvl>
    <w:lvl w:ilvl="1" w:tplc="CE2268B2">
      <w:numFmt w:val="bullet"/>
      <w:lvlText w:val="•"/>
      <w:lvlJc w:val="left"/>
      <w:pPr>
        <w:ind w:left="1391" w:hanging="361"/>
      </w:pPr>
      <w:rPr>
        <w:rFonts w:hint="default"/>
      </w:rPr>
    </w:lvl>
    <w:lvl w:ilvl="2" w:tplc="E67E19EE">
      <w:numFmt w:val="bullet"/>
      <w:lvlText w:val="•"/>
      <w:lvlJc w:val="left"/>
      <w:pPr>
        <w:ind w:left="2303" w:hanging="361"/>
      </w:pPr>
      <w:rPr>
        <w:rFonts w:hint="default"/>
      </w:rPr>
    </w:lvl>
    <w:lvl w:ilvl="3" w:tplc="13B46518">
      <w:numFmt w:val="bullet"/>
      <w:lvlText w:val="•"/>
      <w:lvlJc w:val="left"/>
      <w:pPr>
        <w:ind w:left="3215" w:hanging="361"/>
      </w:pPr>
      <w:rPr>
        <w:rFonts w:hint="default"/>
      </w:rPr>
    </w:lvl>
    <w:lvl w:ilvl="4" w:tplc="DC3C79A8">
      <w:numFmt w:val="bullet"/>
      <w:lvlText w:val="•"/>
      <w:lvlJc w:val="left"/>
      <w:pPr>
        <w:ind w:left="4127" w:hanging="361"/>
      </w:pPr>
      <w:rPr>
        <w:rFonts w:hint="default"/>
      </w:rPr>
    </w:lvl>
    <w:lvl w:ilvl="5" w:tplc="9520683E">
      <w:numFmt w:val="bullet"/>
      <w:lvlText w:val="•"/>
      <w:lvlJc w:val="left"/>
      <w:pPr>
        <w:ind w:left="5039" w:hanging="361"/>
      </w:pPr>
      <w:rPr>
        <w:rFonts w:hint="default"/>
      </w:rPr>
    </w:lvl>
    <w:lvl w:ilvl="6" w:tplc="7E9A3F66">
      <w:numFmt w:val="bullet"/>
      <w:lvlText w:val="•"/>
      <w:lvlJc w:val="left"/>
      <w:pPr>
        <w:ind w:left="5951" w:hanging="361"/>
      </w:pPr>
      <w:rPr>
        <w:rFonts w:hint="default"/>
      </w:rPr>
    </w:lvl>
    <w:lvl w:ilvl="7" w:tplc="A6E4E366">
      <w:numFmt w:val="bullet"/>
      <w:lvlText w:val="•"/>
      <w:lvlJc w:val="left"/>
      <w:pPr>
        <w:ind w:left="6863" w:hanging="361"/>
      </w:pPr>
      <w:rPr>
        <w:rFonts w:hint="default"/>
      </w:rPr>
    </w:lvl>
    <w:lvl w:ilvl="8" w:tplc="4C84C138">
      <w:numFmt w:val="bullet"/>
      <w:lvlText w:val="•"/>
      <w:lvlJc w:val="left"/>
      <w:pPr>
        <w:ind w:left="7775" w:hanging="361"/>
      </w:pPr>
      <w:rPr>
        <w:rFonts w:hint="default"/>
      </w:rPr>
    </w:lvl>
  </w:abstractNum>
  <w:abstractNum w:abstractNumId="11" w15:restartNumberingAfterBreak="0">
    <w:nsid w:val="386940C7"/>
    <w:multiLevelType w:val="hybridMultilevel"/>
    <w:tmpl w:val="FFFFFFFF"/>
    <w:lvl w:ilvl="0" w:tplc="04100001">
      <w:start w:val="1"/>
      <w:numFmt w:val="bullet"/>
      <w:lvlText w:val=""/>
      <w:lvlJc w:val="left"/>
      <w:pPr>
        <w:ind w:left="465" w:hanging="360"/>
      </w:pPr>
      <w:rPr>
        <w:rFonts w:ascii="Symbol" w:hAnsi="Symbol" w:hint="default"/>
      </w:rPr>
    </w:lvl>
    <w:lvl w:ilvl="1" w:tplc="C43CDDE2">
      <w:numFmt w:val="bullet"/>
      <w:lvlText w:val="·"/>
      <w:lvlJc w:val="left"/>
      <w:pPr>
        <w:ind w:left="1195" w:hanging="370"/>
      </w:pPr>
      <w:rPr>
        <w:rFonts w:ascii="Times New Roman" w:eastAsia="Times New Roman" w:hAnsi="Times New Roman"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12" w15:restartNumberingAfterBreak="0">
    <w:nsid w:val="3A3010AD"/>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783CFB"/>
    <w:multiLevelType w:val="hybridMultilevel"/>
    <w:tmpl w:val="FFFFFFFF"/>
    <w:lvl w:ilvl="0" w:tplc="F2E6023E">
      <w:numFmt w:val="bullet"/>
      <w:lvlText w:val=""/>
      <w:lvlJc w:val="left"/>
      <w:pPr>
        <w:ind w:left="487" w:hanging="361"/>
      </w:pPr>
      <w:rPr>
        <w:rFonts w:ascii="Symbol" w:eastAsia="Times New Roman" w:hAnsi="Symbol" w:hint="default"/>
        <w:w w:val="100"/>
        <w:sz w:val="18"/>
      </w:rPr>
    </w:lvl>
    <w:lvl w:ilvl="1" w:tplc="6F92D6EA">
      <w:numFmt w:val="bullet"/>
      <w:lvlText w:val="•"/>
      <w:lvlJc w:val="left"/>
      <w:pPr>
        <w:ind w:left="1394" w:hanging="361"/>
      </w:pPr>
      <w:rPr>
        <w:rFonts w:hint="default"/>
      </w:rPr>
    </w:lvl>
    <w:lvl w:ilvl="2" w:tplc="6C56AFB0">
      <w:numFmt w:val="bullet"/>
      <w:lvlText w:val="•"/>
      <w:lvlJc w:val="left"/>
      <w:pPr>
        <w:ind w:left="2308" w:hanging="361"/>
      </w:pPr>
      <w:rPr>
        <w:rFonts w:hint="default"/>
      </w:rPr>
    </w:lvl>
    <w:lvl w:ilvl="3" w:tplc="6C80D52E">
      <w:numFmt w:val="bullet"/>
      <w:lvlText w:val="•"/>
      <w:lvlJc w:val="left"/>
      <w:pPr>
        <w:ind w:left="3222" w:hanging="361"/>
      </w:pPr>
      <w:rPr>
        <w:rFonts w:hint="default"/>
      </w:rPr>
    </w:lvl>
    <w:lvl w:ilvl="4" w:tplc="CF14DE98">
      <w:numFmt w:val="bullet"/>
      <w:lvlText w:val="•"/>
      <w:lvlJc w:val="left"/>
      <w:pPr>
        <w:ind w:left="4136" w:hanging="361"/>
      </w:pPr>
      <w:rPr>
        <w:rFonts w:hint="default"/>
      </w:rPr>
    </w:lvl>
    <w:lvl w:ilvl="5" w:tplc="23723B8C">
      <w:numFmt w:val="bullet"/>
      <w:lvlText w:val="•"/>
      <w:lvlJc w:val="left"/>
      <w:pPr>
        <w:ind w:left="5050" w:hanging="361"/>
      </w:pPr>
      <w:rPr>
        <w:rFonts w:hint="default"/>
      </w:rPr>
    </w:lvl>
    <w:lvl w:ilvl="6" w:tplc="F6D050E6">
      <w:numFmt w:val="bullet"/>
      <w:lvlText w:val="•"/>
      <w:lvlJc w:val="left"/>
      <w:pPr>
        <w:ind w:left="5964" w:hanging="361"/>
      </w:pPr>
      <w:rPr>
        <w:rFonts w:hint="default"/>
      </w:rPr>
    </w:lvl>
    <w:lvl w:ilvl="7" w:tplc="1092F9EE">
      <w:numFmt w:val="bullet"/>
      <w:lvlText w:val="•"/>
      <w:lvlJc w:val="left"/>
      <w:pPr>
        <w:ind w:left="6878" w:hanging="361"/>
      </w:pPr>
      <w:rPr>
        <w:rFonts w:hint="default"/>
      </w:rPr>
    </w:lvl>
    <w:lvl w:ilvl="8" w:tplc="C4F0AB36">
      <w:numFmt w:val="bullet"/>
      <w:lvlText w:val="•"/>
      <w:lvlJc w:val="left"/>
      <w:pPr>
        <w:ind w:left="7792" w:hanging="361"/>
      </w:pPr>
      <w:rPr>
        <w:rFonts w:hint="default"/>
      </w:rPr>
    </w:lvl>
  </w:abstractNum>
  <w:abstractNum w:abstractNumId="14" w15:restartNumberingAfterBreak="0">
    <w:nsid w:val="4CFA46CF"/>
    <w:multiLevelType w:val="hybridMultilevel"/>
    <w:tmpl w:val="FFFFFFFF"/>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CD1A85"/>
    <w:multiLevelType w:val="hybridMultilevel"/>
    <w:tmpl w:val="FFFFFFFF"/>
    <w:lvl w:ilvl="0" w:tplc="4D6ED27E">
      <w:numFmt w:val="bullet"/>
      <w:lvlText w:val="-"/>
      <w:lvlJc w:val="left"/>
      <w:pPr>
        <w:ind w:left="720" w:hanging="360"/>
      </w:pPr>
      <w:rPr>
        <w:rFonts w:ascii="Constantia" w:eastAsia="Times New Roman" w:hAnsi="Constantia"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D0A247A"/>
    <w:multiLevelType w:val="hybridMultilevel"/>
    <w:tmpl w:val="FFFFFFFF"/>
    <w:lvl w:ilvl="0" w:tplc="04100001">
      <w:start w:val="1"/>
      <w:numFmt w:val="bullet"/>
      <w:lvlText w:val=""/>
      <w:lvlJc w:val="left"/>
      <w:pPr>
        <w:ind w:left="465" w:hanging="360"/>
      </w:pPr>
      <w:rPr>
        <w:rFonts w:ascii="Symbol" w:hAnsi="Symbol" w:hint="default"/>
      </w:rPr>
    </w:lvl>
    <w:lvl w:ilvl="1" w:tplc="04100003">
      <w:start w:val="1"/>
      <w:numFmt w:val="bullet"/>
      <w:lvlText w:val="o"/>
      <w:lvlJc w:val="left"/>
      <w:pPr>
        <w:ind w:left="1185" w:hanging="360"/>
      </w:pPr>
      <w:rPr>
        <w:rFonts w:ascii="Courier New" w:hAnsi="Courier New" w:hint="default"/>
      </w:rPr>
    </w:lvl>
    <w:lvl w:ilvl="2" w:tplc="04100005">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17" w15:restartNumberingAfterBreak="0">
    <w:nsid w:val="610E2288"/>
    <w:multiLevelType w:val="hybridMultilevel"/>
    <w:tmpl w:val="FFFFFFFF"/>
    <w:lvl w:ilvl="0" w:tplc="6BF4EF3C">
      <w:start w:val="1"/>
      <w:numFmt w:val="lowerLetter"/>
      <w:lvlText w:val="%1."/>
      <w:lvlJc w:val="left"/>
      <w:pPr>
        <w:ind w:left="720" w:hanging="360"/>
      </w:pPr>
      <w:rPr>
        <w:rFonts w:ascii="Constantia" w:eastAsia="Times New Roman" w:hAnsi="Constantia" w:cs="Times New Roman" w:hint="default"/>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7D47D22"/>
    <w:multiLevelType w:val="hybridMultilevel"/>
    <w:tmpl w:val="FFFFFFFF"/>
    <w:lvl w:ilvl="0" w:tplc="FFFFFFFF">
      <w:start w:val="1"/>
      <w:numFmt w:val="bullet"/>
      <w:lvlText w:val=""/>
      <w:lvlJc w:val="left"/>
      <w:pPr>
        <w:ind w:left="720" w:hanging="360"/>
      </w:pPr>
      <w:rPr>
        <w:rFonts w:ascii="Wingdings" w:hAnsi="Wingdings" w:hint="default"/>
      </w:rPr>
    </w:lvl>
    <w:lvl w:ilvl="1" w:tplc="0410001B">
      <w:start w:val="1"/>
      <w:numFmt w:val="lowerRoman"/>
      <w:lvlText w:val="%2."/>
      <w:lvlJc w:val="right"/>
      <w:pPr>
        <w:ind w:left="1440" w:hanging="360"/>
      </w:pPr>
      <w:rPr>
        <w:rFonts w:cs="Times New Roman"/>
      </w:rPr>
    </w:lvl>
    <w:lvl w:ilvl="2" w:tplc="6C34855E">
      <w:start w:val="1"/>
      <w:numFmt w:val="upperRoman"/>
      <w:lvlText w:val="%3."/>
      <w:lvlJc w:val="left"/>
      <w:pPr>
        <w:ind w:left="2520" w:hanging="720"/>
      </w:pPr>
      <w:rPr>
        <w:rFonts w:cs="Times New Roman"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67E329DD"/>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0" w15:restartNumberingAfterBreak="0">
    <w:nsid w:val="6C1C4FAC"/>
    <w:multiLevelType w:val="hybridMultilevel"/>
    <w:tmpl w:val="FFFFFFFF"/>
    <w:lvl w:ilvl="0" w:tplc="37D2F436">
      <w:start w:val="3"/>
      <w:numFmt w:val="bullet"/>
      <w:lvlText w:val="-"/>
      <w:lvlJc w:val="left"/>
      <w:pPr>
        <w:ind w:left="889" w:hanging="360"/>
      </w:pPr>
      <w:rPr>
        <w:rFonts w:ascii="Constantia" w:eastAsia="Times New Roman" w:hAnsi="Constantia" w:hint="default"/>
      </w:rPr>
    </w:lvl>
    <w:lvl w:ilvl="1" w:tplc="04100003">
      <w:start w:val="1"/>
      <w:numFmt w:val="bullet"/>
      <w:lvlText w:val="o"/>
      <w:lvlJc w:val="left"/>
      <w:pPr>
        <w:ind w:left="1609" w:hanging="360"/>
      </w:pPr>
      <w:rPr>
        <w:rFonts w:ascii="Courier New" w:hAnsi="Courier New" w:hint="default"/>
      </w:rPr>
    </w:lvl>
    <w:lvl w:ilvl="2" w:tplc="04100005">
      <w:start w:val="1"/>
      <w:numFmt w:val="bullet"/>
      <w:lvlText w:val=""/>
      <w:lvlJc w:val="left"/>
      <w:pPr>
        <w:ind w:left="2329" w:hanging="360"/>
      </w:pPr>
      <w:rPr>
        <w:rFonts w:ascii="Wingdings" w:hAnsi="Wingdings" w:hint="default"/>
      </w:rPr>
    </w:lvl>
    <w:lvl w:ilvl="3" w:tplc="04100001">
      <w:start w:val="1"/>
      <w:numFmt w:val="bullet"/>
      <w:lvlText w:val=""/>
      <w:lvlJc w:val="left"/>
      <w:pPr>
        <w:ind w:left="3049" w:hanging="360"/>
      </w:pPr>
      <w:rPr>
        <w:rFonts w:ascii="Symbol" w:hAnsi="Symbol" w:hint="default"/>
      </w:rPr>
    </w:lvl>
    <w:lvl w:ilvl="4" w:tplc="04100003">
      <w:start w:val="1"/>
      <w:numFmt w:val="bullet"/>
      <w:lvlText w:val="o"/>
      <w:lvlJc w:val="left"/>
      <w:pPr>
        <w:ind w:left="3769" w:hanging="360"/>
      </w:pPr>
      <w:rPr>
        <w:rFonts w:ascii="Courier New" w:hAnsi="Courier New" w:hint="default"/>
      </w:rPr>
    </w:lvl>
    <w:lvl w:ilvl="5" w:tplc="04100005">
      <w:start w:val="1"/>
      <w:numFmt w:val="bullet"/>
      <w:lvlText w:val=""/>
      <w:lvlJc w:val="left"/>
      <w:pPr>
        <w:ind w:left="4489" w:hanging="360"/>
      </w:pPr>
      <w:rPr>
        <w:rFonts w:ascii="Wingdings" w:hAnsi="Wingdings" w:hint="default"/>
      </w:rPr>
    </w:lvl>
    <w:lvl w:ilvl="6" w:tplc="04100001">
      <w:start w:val="1"/>
      <w:numFmt w:val="bullet"/>
      <w:lvlText w:val=""/>
      <w:lvlJc w:val="left"/>
      <w:pPr>
        <w:ind w:left="5209" w:hanging="360"/>
      </w:pPr>
      <w:rPr>
        <w:rFonts w:ascii="Symbol" w:hAnsi="Symbol" w:hint="default"/>
      </w:rPr>
    </w:lvl>
    <w:lvl w:ilvl="7" w:tplc="04100003">
      <w:start w:val="1"/>
      <w:numFmt w:val="bullet"/>
      <w:lvlText w:val="o"/>
      <w:lvlJc w:val="left"/>
      <w:pPr>
        <w:ind w:left="5929" w:hanging="360"/>
      </w:pPr>
      <w:rPr>
        <w:rFonts w:ascii="Courier New" w:hAnsi="Courier New" w:hint="default"/>
      </w:rPr>
    </w:lvl>
    <w:lvl w:ilvl="8" w:tplc="04100005">
      <w:start w:val="1"/>
      <w:numFmt w:val="bullet"/>
      <w:lvlText w:val=""/>
      <w:lvlJc w:val="left"/>
      <w:pPr>
        <w:ind w:left="6649" w:hanging="360"/>
      </w:pPr>
      <w:rPr>
        <w:rFonts w:ascii="Wingdings" w:hAnsi="Wingdings" w:hint="default"/>
      </w:rPr>
    </w:lvl>
  </w:abstractNum>
  <w:abstractNum w:abstractNumId="21" w15:restartNumberingAfterBreak="0">
    <w:nsid w:val="6D2C1009"/>
    <w:multiLevelType w:val="hybridMultilevel"/>
    <w:tmpl w:val="FFFFFFFF"/>
    <w:lvl w:ilvl="0" w:tplc="5F34B670">
      <w:numFmt w:val="bullet"/>
      <w:lvlText w:val=""/>
      <w:lvlJc w:val="left"/>
      <w:pPr>
        <w:ind w:left="499" w:hanging="361"/>
      </w:pPr>
      <w:rPr>
        <w:rFonts w:ascii="Symbol" w:eastAsia="Times New Roman" w:hAnsi="Symbol" w:hint="default"/>
        <w:w w:val="100"/>
        <w:sz w:val="18"/>
      </w:rPr>
    </w:lvl>
    <w:lvl w:ilvl="1" w:tplc="5A90E3B2">
      <w:numFmt w:val="bullet"/>
      <w:lvlText w:val="•"/>
      <w:lvlJc w:val="left"/>
      <w:pPr>
        <w:ind w:left="1412" w:hanging="361"/>
      </w:pPr>
      <w:rPr>
        <w:rFonts w:hint="default"/>
      </w:rPr>
    </w:lvl>
    <w:lvl w:ilvl="2" w:tplc="E742703C">
      <w:numFmt w:val="bullet"/>
      <w:lvlText w:val="•"/>
      <w:lvlJc w:val="left"/>
      <w:pPr>
        <w:ind w:left="2324" w:hanging="361"/>
      </w:pPr>
      <w:rPr>
        <w:rFonts w:hint="default"/>
      </w:rPr>
    </w:lvl>
    <w:lvl w:ilvl="3" w:tplc="0688DEFE">
      <w:numFmt w:val="bullet"/>
      <w:lvlText w:val="•"/>
      <w:lvlJc w:val="left"/>
      <w:pPr>
        <w:ind w:left="3236" w:hanging="361"/>
      </w:pPr>
      <w:rPr>
        <w:rFonts w:hint="default"/>
      </w:rPr>
    </w:lvl>
    <w:lvl w:ilvl="4" w:tplc="5BC8A054">
      <w:numFmt w:val="bullet"/>
      <w:lvlText w:val="•"/>
      <w:lvlJc w:val="left"/>
      <w:pPr>
        <w:ind w:left="4148" w:hanging="361"/>
      </w:pPr>
      <w:rPr>
        <w:rFonts w:hint="default"/>
      </w:rPr>
    </w:lvl>
    <w:lvl w:ilvl="5" w:tplc="4FBC754E">
      <w:numFmt w:val="bullet"/>
      <w:lvlText w:val="•"/>
      <w:lvlJc w:val="left"/>
      <w:pPr>
        <w:ind w:left="5060" w:hanging="361"/>
      </w:pPr>
      <w:rPr>
        <w:rFonts w:hint="default"/>
      </w:rPr>
    </w:lvl>
    <w:lvl w:ilvl="6" w:tplc="BDF4B0CC">
      <w:numFmt w:val="bullet"/>
      <w:lvlText w:val="•"/>
      <w:lvlJc w:val="left"/>
      <w:pPr>
        <w:ind w:left="5972" w:hanging="361"/>
      </w:pPr>
      <w:rPr>
        <w:rFonts w:hint="default"/>
      </w:rPr>
    </w:lvl>
    <w:lvl w:ilvl="7" w:tplc="3320C118">
      <w:numFmt w:val="bullet"/>
      <w:lvlText w:val="•"/>
      <w:lvlJc w:val="left"/>
      <w:pPr>
        <w:ind w:left="6884" w:hanging="361"/>
      </w:pPr>
      <w:rPr>
        <w:rFonts w:hint="default"/>
      </w:rPr>
    </w:lvl>
    <w:lvl w:ilvl="8" w:tplc="42EE085E">
      <w:numFmt w:val="bullet"/>
      <w:lvlText w:val="•"/>
      <w:lvlJc w:val="left"/>
      <w:pPr>
        <w:ind w:left="7796" w:hanging="361"/>
      </w:pPr>
      <w:rPr>
        <w:rFonts w:hint="default"/>
      </w:rPr>
    </w:lvl>
  </w:abstractNum>
  <w:abstractNum w:abstractNumId="22" w15:restartNumberingAfterBreak="0">
    <w:nsid w:val="70DD1E24"/>
    <w:multiLevelType w:val="hybridMultilevel"/>
    <w:tmpl w:val="FFFFFFFF"/>
    <w:lvl w:ilvl="0" w:tplc="04100001">
      <w:start w:val="1"/>
      <w:numFmt w:val="bullet"/>
      <w:lvlText w:val=""/>
      <w:lvlJc w:val="left"/>
      <w:pPr>
        <w:ind w:left="468" w:hanging="361"/>
      </w:pPr>
      <w:rPr>
        <w:rFonts w:ascii="Symbol" w:hAnsi="Symbol" w:hint="default"/>
        <w:w w:val="100"/>
        <w:sz w:val="18"/>
      </w:rPr>
    </w:lvl>
    <w:lvl w:ilvl="1" w:tplc="1B22501C">
      <w:numFmt w:val="bullet"/>
      <w:lvlText w:val="•"/>
      <w:lvlJc w:val="left"/>
      <w:pPr>
        <w:ind w:left="1376" w:hanging="361"/>
      </w:pPr>
      <w:rPr>
        <w:rFonts w:hint="default"/>
      </w:rPr>
    </w:lvl>
    <w:lvl w:ilvl="2" w:tplc="D138CB34">
      <w:numFmt w:val="bullet"/>
      <w:lvlText w:val="•"/>
      <w:lvlJc w:val="left"/>
      <w:pPr>
        <w:ind w:left="2292" w:hanging="361"/>
      </w:pPr>
      <w:rPr>
        <w:rFonts w:hint="default"/>
      </w:rPr>
    </w:lvl>
    <w:lvl w:ilvl="3" w:tplc="2A00C852">
      <w:numFmt w:val="bullet"/>
      <w:lvlText w:val="•"/>
      <w:lvlJc w:val="left"/>
      <w:pPr>
        <w:ind w:left="3208" w:hanging="361"/>
      </w:pPr>
      <w:rPr>
        <w:rFonts w:hint="default"/>
      </w:rPr>
    </w:lvl>
    <w:lvl w:ilvl="4" w:tplc="89EA59CE">
      <w:numFmt w:val="bullet"/>
      <w:lvlText w:val="•"/>
      <w:lvlJc w:val="left"/>
      <w:pPr>
        <w:ind w:left="4124" w:hanging="361"/>
      </w:pPr>
      <w:rPr>
        <w:rFonts w:hint="default"/>
      </w:rPr>
    </w:lvl>
    <w:lvl w:ilvl="5" w:tplc="BA9EF408">
      <w:numFmt w:val="bullet"/>
      <w:lvlText w:val="•"/>
      <w:lvlJc w:val="left"/>
      <w:pPr>
        <w:ind w:left="5040" w:hanging="361"/>
      </w:pPr>
      <w:rPr>
        <w:rFonts w:hint="default"/>
      </w:rPr>
    </w:lvl>
    <w:lvl w:ilvl="6" w:tplc="796453E4">
      <w:numFmt w:val="bullet"/>
      <w:lvlText w:val="•"/>
      <w:lvlJc w:val="left"/>
      <w:pPr>
        <w:ind w:left="5956" w:hanging="361"/>
      </w:pPr>
      <w:rPr>
        <w:rFonts w:hint="default"/>
      </w:rPr>
    </w:lvl>
    <w:lvl w:ilvl="7" w:tplc="B840FC88">
      <w:numFmt w:val="bullet"/>
      <w:lvlText w:val="•"/>
      <w:lvlJc w:val="left"/>
      <w:pPr>
        <w:ind w:left="6872" w:hanging="361"/>
      </w:pPr>
      <w:rPr>
        <w:rFonts w:hint="default"/>
      </w:rPr>
    </w:lvl>
    <w:lvl w:ilvl="8" w:tplc="831085E2">
      <w:numFmt w:val="bullet"/>
      <w:lvlText w:val="•"/>
      <w:lvlJc w:val="left"/>
      <w:pPr>
        <w:ind w:left="7788" w:hanging="361"/>
      </w:pPr>
      <w:rPr>
        <w:rFonts w:hint="default"/>
      </w:rPr>
    </w:lvl>
  </w:abstractNum>
  <w:abstractNum w:abstractNumId="23" w15:restartNumberingAfterBreak="0">
    <w:nsid w:val="764628C3"/>
    <w:multiLevelType w:val="hybridMultilevel"/>
    <w:tmpl w:val="FFFFFFFF"/>
    <w:lvl w:ilvl="0" w:tplc="04100019">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24" w15:restartNumberingAfterBreak="0">
    <w:nsid w:val="7DD82E6B"/>
    <w:multiLevelType w:val="hybridMultilevel"/>
    <w:tmpl w:val="FFFFFFFF"/>
    <w:lvl w:ilvl="0" w:tplc="4510DAF2">
      <w:numFmt w:val="bullet"/>
      <w:lvlText w:val=""/>
      <w:lvlJc w:val="left"/>
      <w:pPr>
        <w:ind w:left="499" w:hanging="361"/>
      </w:pPr>
      <w:rPr>
        <w:rFonts w:ascii="Symbol" w:eastAsia="Times New Roman" w:hAnsi="Symbol" w:hint="default"/>
        <w:w w:val="100"/>
        <w:sz w:val="18"/>
      </w:rPr>
    </w:lvl>
    <w:lvl w:ilvl="1" w:tplc="1A3E017E">
      <w:numFmt w:val="bullet"/>
      <w:lvlText w:val="•"/>
      <w:lvlJc w:val="left"/>
      <w:pPr>
        <w:ind w:left="1412" w:hanging="361"/>
      </w:pPr>
      <w:rPr>
        <w:rFonts w:hint="default"/>
      </w:rPr>
    </w:lvl>
    <w:lvl w:ilvl="2" w:tplc="BE929AA2">
      <w:numFmt w:val="bullet"/>
      <w:lvlText w:val="•"/>
      <w:lvlJc w:val="left"/>
      <w:pPr>
        <w:ind w:left="2324" w:hanging="361"/>
      </w:pPr>
      <w:rPr>
        <w:rFonts w:hint="default"/>
      </w:rPr>
    </w:lvl>
    <w:lvl w:ilvl="3" w:tplc="D696EE34">
      <w:numFmt w:val="bullet"/>
      <w:lvlText w:val="•"/>
      <w:lvlJc w:val="left"/>
      <w:pPr>
        <w:ind w:left="3236" w:hanging="361"/>
      </w:pPr>
      <w:rPr>
        <w:rFonts w:hint="default"/>
      </w:rPr>
    </w:lvl>
    <w:lvl w:ilvl="4" w:tplc="09D82864">
      <w:numFmt w:val="bullet"/>
      <w:lvlText w:val="•"/>
      <w:lvlJc w:val="left"/>
      <w:pPr>
        <w:ind w:left="4148" w:hanging="361"/>
      </w:pPr>
      <w:rPr>
        <w:rFonts w:hint="default"/>
      </w:rPr>
    </w:lvl>
    <w:lvl w:ilvl="5" w:tplc="D1E8357A">
      <w:numFmt w:val="bullet"/>
      <w:lvlText w:val="•"/>
      <w:lvlJc w:val="left"/>
      <w:pPr>
        <w:ind w:left="5060" w:hanging="361"/>
      </w:pPr>
      <w:rPr>
        <w:rFonts w:hint="default"/>
      </w:rPr>
    </w:lvl>
    <w:lvl w:ilvl="6" w:tplc="DB6E9BDC">
      <w:numFmt w:val="bullet"/>
      <w:lvlText w:val="•"/>
      <w:lvlJc w:val="left"/>
      <w:pPr>
        <w:ind w:left="5972" w:hanging="361"/>
      </w:pPr>
      <w:rPr>
        <w:rFonts w:hint="default"/>
      </w:rPr>
    </w:lvl>
    <w:lvl w:ilvl="7" w:tplc="B6B82424">
      <w:numFmt w:val="bullet"/>
      <w:lvlText w:val="•"/>
      <w:lvlJc w:val="left"/>
      <w:pPr>
        <w:ind w:left="6884" w:hanging="361"/>
      </w:pPr>
      <w:rPr>
        <w:rFonts w:hint="default"/>
      </w:rPr>
    </w:lvl>
    <w:lvl w:ilvl="8" w:tplc="C32E69FE">
      <w:numFmt w:val="bullet"/>
      <w:lvlText w:val="•"/>
      <w:lvlJc w:val="left"/>
      <w:pPr>
        <w:ind w:left="7796" w:hanging="361"/>
      </w:pPr>
      <w:rPr>
        <w:rFonts w:hint="default"/>
      </w:rPr>
    </w:lvl>
  </w:abstractNum>
  <w:num w:numId="1" w16cid:durableId="357856588">
    <w:abstractNumId w:val="15"/>
  </w:num>
  <w:num w:numId="2" w16cid:durableId="1047683129">
    <w:abstractNumId w:val="17"/>
  </w:num>
  <w:num w:numId="3" w16cid:durableId="7798354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5460395">
    <w:abstractNumId w:val="5"/>
  </w:num>
  <w:num w:numId="5" w16cid:durableId="522792941">
    <w:abstractNumId w:val="7"/>
  </w:num>
  <w:num w:numId="6" w16cid:durableId="17066386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597058">
    <w:abstractNumId w:val="1"/>
  </w:num>
  <w:num w:numId="8" w16cid:durableId="1924946795">
    <w:abstractNumId w:val="12"/>
  </w:num>
  <w:num w:numId="9" w16cid:durableId="1469863115">
    <w:abstractNumId w:val="8"/>
  </w:num>
  <w:num w:numId="10" w16cid:durableId="678115570">
    <w:abstractNumId w:val="14"/>
  </w:num>
  <w:num w:numId="11" w16cid:durableId="1600676315">
    <w:abstractNumId w:val="3"/>
  </w:num>
  <w:num w:numId="12" w16cid:durableId="1542787778">
    <w:abstractNumId w:val="24"/>
  </w:num>
  <w:num w:numId="13" w16cid:durableId="1429038128">
    <w:abstractNumId w:val="22"/>
  </w:num>
  <w:num w:numId="14" w16cid:durableId="1142388881">
    <w:abstractNumId w:val="21"/>
  </w:num>
  <w:num w:numId="15" w16cid:durableId="761532605">
    <w:abstractNumId w:val="13"/>
  </w:num>
  <w:num w:numId="16" w16cid:durableId="1605190173">
    <w:abstractNumId w:val="10"/>
  </w:num>
  <w:num w:numId="17" w16cid:durableId="157234744">
    <w:abstractNumId w:val="16"/>
  </w:num>
  <w:num w:numId="18" w16cid:durableId="1348288645">
    <w:abstractNumId w:val="11"/>
  </w:num>
  <w:num w:numId="19" w16cid:durableId="1717046795">
    <w:abstractNumId w:val="6"/>
  </w:num>
  <w:num w:numId="20" w16cid:durableId="1569147806">
    <w:abstractNumId w:val="9"/>
  </w:num>
  <w:num w:numId="21" w16cid:durableId="967006337">
    <w:abstractNumId w:val="4"/>
  </w:num>
  <w:num w:numId="22" w16cid:durableId="673528886">
    <w:abstractNumId w:val="2"/>
  </w:num>
  <w:num w:numId="23" w16cid:durableId="672416041">
    <w:abstractNumId w:val="18"/>
  </w:num>
  <w:num w:numId="24" w16cid:durableId="263804268">
    <w:abstractNumId w:val="20"/>
  </w:num>
  <w:num w:numId="25" w16cid:durableId="1297294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9091D"/>
    <w:rsid w:val="000003AC"/>
    <w:rsid w:val="00000E7E"/>
    <w:rsid w:val="00022EF5"/>
    <w:rsid w:val="000323AD"/>
    <w:rsid w:val="00035EBC"/>
    <w:rsid w:val="000478B6"/>
    <w:rsid w:val="000547E4"/>
    <w:rsid w:val="00054DB6"/>
    <w:rsid w:val="00056FE3"/>
    <w:rsid w:val="00070BA5"/>
    <w:rsid w:val="0007719D"/>
    <w:rsid w:val="000840D4"/>
    <w:rsid w:val="00087080"/>
    <w:rsid w:val="00093A92"/>
    <w:rsid w:val="000A2C22"/>
    <w:rsid w:val="000A3A5D"/>
    <w:rsid w:val="000A7DF9"/>
    <w:rsid w:val="000B4D89"/>
    <w:rsid w:val="000D0325"/>
    <w:rsid w:val="000D4961"/>
    <w:rsid w:val="000F6766"/>
    <w:rsid w:val="00105401"/>
    <w:rsid w:val="001069AD"/>
    <w:rsid w:val="0011236F"/>
    <w:rsid w:val="0012472F"/>
    <w:rsid w:val="00134A29"/>
    <w:rsid w:val="001435CF"/>
    <w:rsid w:val="00146EC0"/>
    <w:rsid w:val="00150B78"/>
    <w:rsid w:val="00160D58"/>
    <w:rsid w:val="00176408"/>
    <w:rsid w:val="001B29FB"/>
    <w:rsid w:val="001B32AA"/>
    <w:rsid w:val="001B332A"/>
    <w:rsid w:val="001E0DE7"/>
    <w:rsid w:val="001E303B"/>
    <w:rsid w:val="00204DC6"/>
    <w:rsid w:val="00211681"/>
    <w:rsid w:val="00211E73"/>
    <w:rsid w:val="002136F2"/>
    <w:rsid w:val="00221370"/>
    <w:rsid w:val="00223FD5"/>
    <w:rsid w:val="00246671"/>
    <w:rsid w:val="0025441C"/>
    <w:rsid w:val="00281B55"/>
    <w:rsid w:val="00295ADC"/>
    <w:rsid w:val="0029755D"/>
    <w:rsid w:val="002A5834"/>
    <w:rsid w:val="002A645D"/>
    <w:rsid w:val="002B1965"/>
    <w:rsid w:val="002B38EF"/>
    <w:rsid w:val="002B7269"/>
    <w:rsid w:val="002B734D"/>
    <w:rsid w:val="002C4DB9"/>
    <w:rsid w:val="002C79B1"/>
    <w:rsid w:val="002D5A60"/>
    <w:rsid w:val="002E1102"/>
    <w:rsid w:val="002E66E8"/>
    <w:rsid w:val="002F73C9"/>
    <w:rsid w:val="003031DC"/>
    <w:rsid w:val="003039AC"/>
    <w:rsid w:val="00304FC0"/>
    <w:rsid w:val="00305BC6"/>
    <w:rsid w:val="0032650F"/>
    <w:rsid w:val="00362B8C"/>
    <w:rsid w:val="00372A8B"/>
    <w:rsid w:val="003825FE"/>
    <w:rsid w:val="003A322F"/>
    <w:rsid w:val="003B0D36"/>
    <w:rsid w:val="003B5F03"/>
    <w:rsid w:val="003F4578"/>
    <w:rsid w:val="003F5202"/>
    <w:rsid w:val="00406479"/>
    <w:rsid w:val="00410701"/>
    <w:rsid w:val="0041701F"/>
    <w:rsid w:val="00420F05"/>
    <w:rsid w:val="0042449C"/>
    <w:rsid w:val="004314DE"/>
    <w:rsid w:val="00453CBA"/>
    <w:rsid w:val="004555C5"/>
    <w:rsid w:val="00455D78"/>
    <w:rsid w:val="00461AA5"/>
    <w:rsid w:val="00466A74"/>
    <w:rsid w:val="00477100"/>
    <w:rsid w:val="00477205"/>
    <w:rsid w:val="004B19F7"/>
    <w:rsid w:val="004B3107"/>
    <w:rsid w:val="004B4475"/>
    <w:rsid w:val="004C32E5"/>
    <w:rsid w:val="004D1F65"/>
    <w:rsid w:val="004D65C0"/>
    <w:rsid w:val="004F52D0"/>
    <w:rsid w:val="0050686D"/>
    <w:rsid w:val="00521B56"/>
    <w:rsid w:val="00531149"/>
    <w:rsid w:val="00535FB6"/>
    <w:rsid w:val="00540422"/>
    <w:rsid w:val="005439F8"/>
    <w:rsid w:val="0054537F"/>
    <w:rsid w:val="00553E97"/>
    <w:rsid w:val="0055402A"/>
    <w:rsid w:val="00566EC1"/>
    <w:rsid w:val="005678B7"/>
    <w:rsid w:val="00570D81"/>
    <w:rsid w:val="005868B8"/>
    <w:rsid w:val="005878F6"/>
    <w:rsid w:val="005D4EC5"/>
    <w:rsid w:val="005E060E"/>
    <w:rsid w:val="005F1257"/>
    <w:rsid w:val="005F4FCB"/>
    <w:rsid w:val="00606F64"/>
    <w:rsid w:val="0061201F"/>
    <w:rsid w:val="00612DEC"/>
    <w:rsid w:val="0061790B"/>
    <w:rsid w:val="00617BF6"/>
    <w:rsid w:val="00636B67"/>
    <w:rsid w:val="00637A3A"/>
    <w:rsid w:val="00647CF4"/>
    <w:rsid w:val="00650E55"/>
    <w:rsid w:val="00653FCA"/>
    <w:rsid w:val="00660629"/>
    <w:rsid w:val="00660C41"/>
    <w:rsid w:val="00673677"/>
    <w:rsid w:val="0068638B"/>
    <w:rsid w:val="006874CF"/>
    <w:rsid w:val="00694D41"/>
    <w:rsid w:val="006C0573"/>
    <w:rsid w:val="006C11C9"/>
    <w:rsid w:val="006E057E"/>
    <w:rsid w:val="00701590"/>
    <w:rsid w:val="007334AF"/>
    <w:rsid w:val="00733836"/>
    <w:rsid w:val="00740768"/>
    <w:rsid w:val="00744758"/>
    <w:rsid w:val="00747EA9"/>
    <w:rsid w:val="00751DE6"/>
    <w:rsid w:val="00760A4F"/>
    <w:rsid w:val="00760CF3"/>
    <w:rsid w:val="00774597"/>
    <w:rsid w:val="007775C2"/>
    <w:rsid w:val="00781F43"/>
    <w:rsid w:val="00787B00"/>
    <w:rsid w:val="007930C9"/>
    <w:rsid w:val="00795F31"/>
    <w:rsid w:val="00797CF5"/>
    <w:rsid w:val="007A4AEC"/>
    <w:rsid w:val="007A5BAA"/>
    <w:rsid w:val="007C6629"/>
    <w:rsid w:val="007C7EB2"/>
    <w:rsid w:val="007D2BFE"/>
    <w:rsid w:val="007F1C2F"/>
    <w:rsid w:val="007F6A8A"/>
    <w:rsid w:val="00801BB4"/>
    <w:rsid w:val="00807763"/>
    <w:rsid w:val="00817E20"/>
    <w:rsid w:val="00822516"/>
    <w:rsid w:val="008244DB"/>
    <w:rsid w:val="00851E70"/>
    <w:rsid w:val="00853597"/>
    <w:rsid w:val="0085414A"/>
    <w:rsid w:val="0086198E"/>
    <w:rsid w:val="00864A6F"/>
    <w:rsid w:val="008726F1"/>
    <w:rsid w:val="00875601"/>
    <w:rsid w:val="0089091D"/>
    <w:rsid w:val="00891A3C"/>
    <w:rsid w:val="008A09FC"/>
    <w:rsid w:val="008A0B8D"/>
    <w:rsid w:val="008A1D14"/>
    <w:rsid w:val="008A2838"/>
    <w:rsid w:val="008A37B1"/>
    <w:rsid w:val="008B2843"/>
    <w:rsid w:val="008B2EA2"/>
    <w:rsid w:val="008B7A15"/>
    <w:rsid w:val="008C1C13"/>
    <w:rsid w:val="008D29E6"/>
    <w:rsid w:val="00902E6E"/>
    <w:rsid w:val="00903005"/>
    <w:rsid w:val="00905987"/>
    <w:rsid w:val="00905FBA"/>
    <w:rsid w:val="0091068D"/>
    <w:rsid w:val="00913932"/>
    <w:rsid w:val="00926C0E"/>
    <w:rsid w:val="00941A32"/>
    <w:rsid w:val="009438F0"/>
    <w:rsid w:val="0095245E"/>
    <w:rsid w:val="009527B7"/>
    <w:rsid w:val="009547EA"/>
    <w:rsid w:val="00966451"/>
    <w:rsid w:val="00970254"/>
    <w:rsid w:val="00977AB3"/>
    <w:rsid w:val="00983C46"/>
    <w:rsid w:val="0099472D"/>
    <w:rsid w:val="009A1229"/>
    <w:rsid w:val="009A4699"/>
    <w:rsid w:val="009B084C"/>
    <w:rsid w:val="009B4870"/>
    <w:rsid w:val="009C1E70"/>
    <w:rsid w:val="009C590C"/>
    <w:rsid w:val="009C65A7"/>
    <w:rsid w:val="009E4478"/>
    <w:rsid w:val="009F240E"/>
    <w:rsid w:val="009F5162"/>
    <w:rsid w:val="00A362DA"/>
    <w:rsid w:val="00A36ECF"/>
    <w:rsid w:val="00A41A38"/>
    <w:rsid w:val="00A43826"/>
    <w:rsid w:val="00A6483C"/>
    <w:rsid w:val="00A71679"/>
    <w:rsid w:val="00A8080B"/>
    <w:rsid w:val="00A8147A"/>
    <w:rsid w:val="00A91D58"/>
    <w:rsid w:val="00AA381B"/>
    <w:rsid w:val="00AA6ADC"/>
    <w:rsid w:val="00AB03BC"/>
    <w:rsid w:val="00AB28DE"/>
    <w:rsid w:val="00AC0FD4"/>
    <w:rsid w:val="00AC2990"/>
    <w:rsid w:val="00AD0D60"/>
    <w:rsid w:val="00AD53FD"/>
    <w:rsid w:val="00AD58A2"/>
    <w:rsid w:val="00AE17D9"/>
    <w:rsid w:val="00AE4884"/>
    <w:rsid w:val="00AF4DEC"/>
    <w:rsid w:val="00AF7C56"/>
    <w:rsid w:val="00B02FAE"/>
    <w:rsid w:val="00B060A7"/>
    <w:rsid w:val="00B143D7"/>
    <w:rsid w:val="00B16F6E"/>
    <w:rsid w:val="00B17412"/>
    <w:rsid w:val="00B17B1E"/>
    <w:rsid w:val="00B25197"/>
    <w:rsid w:val="00B26393"/>
    <w:rsid w:val="00B45475"/>
    <w:rsid w:val="00B512C6"/>
    <w:rsid w:val="00B65201"/>
    <w:rsid w:val="00B666D1"/>
    <w:rsid w:val="00B769D9"/>
    <w:rsid w:val="00B85048"/>
    <w:rsid w:val="00B94B9D"/>
    <w:rsid w:val="00BB0BA7"/>
    <w:rsid w:val="00BB774A"/>
    <w:rsid w:val="00BD06E4"/>
    <w:rsid w:val="00BD4772"/>
    <w:rsid w:val="00BD62A2"/>
    <w:rsid w:val="00BE3AF9"/>
    <w:rsid w:val="00BF4306"/>
    <w:rsid w:val="00C053CF"/>
    <w:rsid w:val="00C05776"/>
    <w:rsid w:val="00C1031D"/>
    <w:rsid w:val="00C10508"/>
    <w:rsid w:val="00C215D7"/>
    <w:rsid w:val="00C24DA4"/>
    <w:rsid w:val="00C26218"/>
    <w:rsid w:val="00C37968"/>
    <w:rsid w:val="00C40E15"/>
    <w:rsid w:val="00C42CD7"/>
    <w:rsid w:val="00C520F4"/>
    <w:rsid w:val="00C56552"/>
    <w:rsid w:val="00C6017D"/>
    <w:rsid w:val="00C613C9"/>
    <w:rsid w:val="00C81B87"/>
    <w:rsid w:val="00C92F8D"/>
    <w:rsid w:val="00C93299"/>
    <w:rsid w:val="00C951D1"/>
    <w:rsid w:val="00C962E0"/>
    <w:rsid w:val="00CA381E"/>
    <w:rsid w:val="00CB7063"/>
    <w:rsid w:val="00CB747C"/>
    <w:rsid w:val="00CD0CD1"/>
    <w:rsid w:val="00CF0146"/>
    <w:rsid w:val="00CF7B55"/>
    <w:rsid w:val="00D00800"/>
    <w:rsid w:val="00D1097F"/>
    <w:rsid w:val="00D229B6"/>
    <w:rsid w:val="00D2427E"/>
    <w:rsid w:val="00D31AE4"/>
    <w:rsid w:val="00D334D0"/>
    <w:rsid w:val="00D363C2"/>
    <w:rsid w:val="00D36D32"/>
    <w:rsid w:val="00D514F9"/>
    <w:rsid w:val="00D51F89"/>
    <w:rsid w:val="00D7306B"/>
    <w:rsid w:val="00D81303"/>
    <w:rsid w:val="00D84E95"/>
    <w:rsid w:val="00D9593D"/>
    <w:rsid w:val="00DA7967"/>
    <w:rsid w:val="00DE0D4F"/>
    <w:rsid w:val="00E069E5"/>
    <w:rsid w:val="00E111FE"/>
    <w:rsid w:val="00E46165"/>
    <w:rsid w:val="00E6305C"/>
    <w:rsid w:val="00E8135B"/>
    <w:rsid w:val="00E83A91"/>
    <w:rsid w:val="00E8614F"/>
    <w:rsid w:val="00E86F4A"/>
    <w:rsid w:val="00E96024"/>
    <w:rsid w:val="00E9679A"/>
    <w:rsid w:val="00E971BB"/>
    <w:rsid w:val="00EA5EA8"/>
    <w:rsid w:val="00EA6E21"/>
    <w:rsid w:val="00EC5ACA"/>
    <w:rsid w:val="00EC766C"/>
    <w:rsid w:val="00ED30E3"/>
    <w:rsid w:val="00EE3B68"/>
    <w:rsid w:val="00EE5F2F"/>
    <w:rsid w:val="00EF3F8D"/>
    <w:rsid w:val="00F05B8F"/>
    <w:rsid w:val="00F10BA3"/>
    <w:rsid w:val="00F11BEE"/>
    <w:rsid w:val="00F36F37"/>
    <w:rsid w:val="00F42F24"/>
    <w:rsid w:val="00F5105D"/>
    <w:rsid w:val="00F55A55"/>
    <w:rsid w:val="00F579D1"/>
    <w:rsid w:val="00F602AF"/>
    <w:rsid w:val="00F72A14"/>
    <w:rsid w:val="00F759A6"/>
    <w:rsid w:val="00F81C85"/>
    <w:rsid w:val="00FA3E02"/>
    <w:rsid w:val="00FA62D9"/>
    <w:rsid w:val="00FC0FE9"/>
    <w:rsid w:val="00FD320A"/>
    <w:rsid w:val="00FD3D3E"/>
    <w:rsid w:val="00FE3F22"/>
    <w:rsid w:val="00FF0DC0"/>
    <w:rsid w:val="00FF3213"/>
    <w:rsid w:val="00FF3A49"/>
    <w:rsid w:val="00FF6A41"/>
    <w:rsid w:val="00FF73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D6288B-23A2-4A59-B5B8-75B52179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9755D"/>
    <w:pPr>
      <w:spacing w:line="259" w:lineRule="auto"/>
    </w:pPr>
    <w:rPr>
      <w:kern w:val="0"/>
      <w:sz w:val="22"/>
      <w:szCs w:val="22"/>
      <w:lang w:eastAsia="en-US"/>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D31A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D31AE4"/>
  </w:style>
  <w:style w:type="paragraph" w:styleId="Pidipagina">
    <w:name w:val="footer"/>
    <w:basedOn w:val="Normale"/>
    <w:link w:val="PidipaginaCarattere"/>
    <w:uiPriority w:val="99"/>
    <w:rsid w:val="00D31A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D31AE4"/>
  </w:style>
  <w:style w:type="paragraph" w:styleId="Paragrafoelenco">
    <w:name w:val="List Paragraph"/>
    <w:basedOn w:val="Normale"/>
    <w:uiPriority w:val="99"/>
    <w:qFormat/>
    <w:rsid w:val="00AB28DE"/>
    <w:pPr>
      <w:ind w:left="720"/>
      <w:contextualSpacing/>
    </w:pPr>
  </w:style>
  <w:style w:type="character" w:styleId="Rimandocommento">
    <w:name w:val="annotation reference"/>
    <w:basedOn w:val="Carpredefinitoparagrafo"/>
    <w:uiPriority w:val="99"/>
    <w:semiHidden/>
    <w:rsid w:val="005F4FCB"/>
    <w:rPr>
      <w:rFonts w:cs="Times New Roman"/>
      <w:sz w:val="16"/>
    </w:rPr>
  </w:style>
  <w:style w:type="paragraph" w:styleId="Testocommento">
    <w:name w:val="annotation text"/>
    <w:basedOn w:val="Normale"/>
    <w:link w:val="TestocommentoCarattere"/>
    <w:uiPriority w:val="99"/>
    <w:rsid w:val="005F4FCB"/>
    <w:pPr>
      <w:spacing w:line="240" w:lineRule="auto"/>
    </w:pPr>
    <w:rPr>
      <w:sz w:val="20"/>
      <w:szCs w:val="20"/>
    </w:rPr>
  </w:style>
  <w:style w:type="character" w:customStyle="1" w:styleId="TestocommentoCarattere">
    <w:name w:val="Testo commento Carattere"/>
    <w:basedOn w:val="Carpredefinitoparagrafo"/>
    <w:link w:val="Testocommento"/>
    <w:uiPriority w:val="99"/>
    <w:locked/>
    <w:rsid w:val="005F4FCB"/>
    <w:rPr>
      <w:sz w:val="20"/>
    </w:rPr>
  </w:style>
  <w:style w:type="paragraph" w:styleId="Soggettocommento">
    <w:name w:val="annotation subject"/>
    <w:basedOn w:val="Testocommento"/>
    <w:next w:val="Testocommento"/>
    <w:link w:val="SoggettocommentoCarattere"/>
    <w:uiPriority w:val="99"/>
    <w:semiHidden/>
    <w:rsid w:val="005F4FCB"/>
    <w:rPr>
      <w:b/>
      <w:bCs/>
    </w:rPr>
  </w:style>
  <w:style w:type="character" w:customStyle="1" w:styleId="SoggettocommentoCarattere">
    <w:name w:val="Soggetto commento Carattere"/>
    <w:basedOn w:val="TestocommentoCarattere"/>
    <w:link w:val="Soggettocommento"/>
    <w:uiPriority w:val="99"/>
    <w:semiHidden/>
    <w:locked/>
    <w:rsid w:val="005F4FCB"/>
    <w:rPr>
      <w:b/>
      <w:sz w:val="20"/>
    </w:rPr>
  </w:style>
  <w:style w:type="paragraph" w:styleId="Testonormale">
    <w:name w:val="Plain Text"/>
    <w:basedOn w:val="Normale"/>
    <w:link w:val="TestonormaleCarattere"/>
    <w:uiPriority w:val="99"/>
    <w:semiHidden/>
    <w:rsid w:val="00F72A14"/>
    <w:pPr>
      <w:spacing w:after="0" w:line="240" w:lineRule="auto"/>
    </w:pPr>
    <w:rPr>
      <w:rFonts w:ascii="Courier New" w:eastAsia="Times New Roman" w:hAnsi="Courier New"/>
      <w:color w:val="000000"/>
      <w:sz w:val="20"/>
      <w:szCs w:val="20"/>
      <w:lang w:eastAsia="it-IT"/>
    </w:rPr>
  </w:style>
  <w:style w:type="character" w:customStyle="1" w:styleId="TestonormaleCarattere">
    <w:name w:val="Testo normale Carattere"/>
    <w:basedOn w:val="Carpredefinitoparagrafo"/>
    <w:link w:val="Testonormale"/>
    <w:uiPriority w:val="99"/>
    <w:semiHidden/>
    <w:locked/>
    <w:rsid w:val="00F72A14"/>
    <w:rPr>
      <w:rFonts w:ascii="Courier New" w:hAnsi="Courier New"/>
      <w:color w:val="000000"/>
      <w:sz w:val="20"/>
      <w:lang w:val="x-none" w:eastAsia="it-IT"/>
    </w:rPr>
  </w:style>
  <w:style w:type="paragraph" w:customStyle="1" w:styleId="BasicParagraph">
    <w:name w:val="[Basic Paragraph]"/>
    <w:basedOn w:val="Normale"/>
    <w:uiPriority w:val="99"/>
    <w:rsid w:val="00F72A14"/>
    <w:pPr>
      <w:widowControl w:val="0"/>
      <w:autoSpaceDE w:val="0"/>
      <w:autoSpaceDN w:val="0"/>
      <w:adjustRightInd w:val="0"/>
      <w:spacing w:after="0" w:line="288" w:lineRule="auto"/>
    </w:pPr>
    <w:rPr>
      <w:rFonts w:ascii="MinionPro-Regular" w:eastAsia="Times New Roman" w:hAnsi="MinionPro-Regular" w:cs="MinionPro-Regular"/>
      <w:color w:val="000000"/>
      <w:sz w:val="24"/>
      <w:szCs w:val="24"/>
      <w:lang w:eastAsia="it-IT"/>
    </w:rPr>
  </w:style>
  <w:style w:type="paragraph" w:styleId="Revisione">
    <w:name w:val="Revision"/>
    <w:hidden/>
    <w:uiPriority w:val="99"/>
    <w:semiHidden/>
    <w:rsid w:val="0091068D"/>
    <w:pPr>
      <w:spacing w:after="0" w:line="240" w:lineRule="auto"/>
    </w:pPr>
    <w:rPr>
      <w:kern w:val="0"/>
      <w:sz w:val="22"/>
      <w:szCs w:val="22"/>
      <w:lang w:eastAsia="en-US"/>
    </w:rPr>
  </w:style>
  <w:style w:type="paragraph" w:styleId="Corpotesto">
    <w:name w:val="Body Text"/>
    <w:basedOn w:val="Normale"/>
    <w:link w:val="CorpotestoCarattere"/>
    <w:uiPriority w:val="99"/>
    <w:rsid w:val="007C7EB2"/>
    <w:pPr>
      <w:widowControl w:val="0"/>
      <w:autoSpaceDE w:val="0"/>
      <w:autoSpaceDN w:val="0"/>
      <w:spacing w:after="0" w:line="240" w:lineRule="auto"/>
      <w:ind w:left="472"/>
    </w:pPr>
    <w:rPr>
      <w:rFonts w:ascii="Times New Roman" w:eastAsia="Times New Roman" w:hAnsi="Times New Roman"/>
      <w:sz w:val="20"/>
      <w:szCs w:val="20"/>
    </w:rPr>
  </w:style>
  <w:style w:type="character" w:customStyle="1" w:styleId="CorpotestoCarattere">
    <w:name w:val="Corpo testo Carattere"/>
    <w:basedOn w:val="Carpredefinitoparagrafo"/>
    <w:link w:val="Corpotesto"/>
    <w:uiPriority w:val="99"/>
    <w:locked/>
    <w:rsid w:val="007C7EB2"/>
    <w:rPr>
      <w:rFonts w:ascii="Times New Roman" w:hAnsi="Times New Roman"/>
      <w:sz w:val="20"/>
    </w:rPr>
  </w:style>
  <w:style w:type="character" w:styleId="Collegamentoipertestuale">
    <w:name w:val="Hyperlink"/>
    <w:basedOn w:val="Carpredefinitoparagrafo"/>
    <w:uiPriority w:val="99"/>
    <w:rsid w:val="00FE3F22"/>
    <w:rPr>
      <w:rFonts w:cs="Times New Roman"/>
      <w:color w:val="0563C1"/>
      <w:u w:val="single"/>
    </w:rPr>
  </w:style>
  <w:style w:type="character" w:customStyle="1" w:styleId="Menzionenonrisolta1">
    <w:name w:val="Menzione non risolta1"/>
    <w:uiPriority w:val="99"/>
    <w:semiHidden/>
    <w:rsid w:val="00FE3F22"/>
    <w:rPr>
      <w:color w:val="605E5C"/>
      <w:shd w:val="clear" w:color="auto" w:fill="E1DFDD"/>
    </w:rPr>
  </w:style>
  <w:style w:type="table" w:customStyle="1" w:styleId="TableNormal1">
    <w:name w:val="Table Normal1"/>
    <w:uiPriority w:val="99"/>
    <w:semiHidden/>
    <w:rsid w:val="00E8614F"/>
    <w:pPr>
      <w:widowControl w:val="0"/>
      <w:autoSpaceDE w:val="0"/>
      <w:autoSpaceDN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paragraph" w:styleId="NormaleWeb">
    <w:name w:val="Normal (Web)"/>
    <w:basedOn w:val="Normale"/>
    <w:uiPriority w:val="99"/>
    <w:rsid w:val="008A09FC"/>
    <w:pPr>
      <w:spacing w:before="100" w:beforeAutospacing="1" w:after="100" w:afterAutospacing="1" w:line="240" w:lineRule="auto"/>
    </w:pPr>
    <w:rPr>
      <w:rFonts w:ascii="Times New Roman" w:eastAsia="Times New Roman" w:hAnsi="Times New Roman"/>
      <w:sz w:val="24"/>
      <w:szCs w:val="24"/>
      <w:lang w:eastAsia="it-IT"/>
    </w:rPr>
  </w:style>
  <w:style w:type="table" w:customStyle="1" w:styleId="TableNormal2">
    <w:name w:val="Table Normal2"/>
    <w:uiPriority w:val="99"/>
    <w:semiHidden/>
    <w:rsid w:val="00406479"/>
    <w:pPr>
      <w:widowControl w:val="0"/>
      <w:autoSpaceDE w:val="0"/>
      <w:autoSpaceDN w:val="0"/>
      <w:spacing w:after="0" w:line="240" w:lineRule="auto"/>
    </w:pPr>
    <w:rPr>
      <w:kern w:val="0"/>
      <w:sz w:val="22"/>
      <w:szCs w:val="22"/>
      <w:lang w:val="en-US" w:eastAsia="en-US"/>
    </w:rPr>
    <w:tblPr>
      <w:tblInd w:w="0" w:type="dxa"/>
      <w:tblCellMar>
        <w:top w:w="0" w:type="dxa"/>
        <w:left w:w="0" w:type="dxa"/>
        <w:bottom w:w="0" w:type="dxa"/>
        <w:right w:w="0" w:type="dxa"/>
      </w:tblCellMar>
    </w:tblPr>
  </w:style>
  <w:style w:type="character" w:styleId="Collegamentovisitato">
    <w:name w:val="FollowedHyperlink"/>
    <w:basedOn w:val="Carpredefinitoparagrafo"/>
    <w:uiPriority w:val="99"/>
    <w:rsid w:val="008D29E6"/>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70084">
      <w:marLeft w:val="0"/>
      <w:marRight w:val="0"/>
      <w:marTop w:val="0"/>
      <w:marBottom w:val="0"/>
      <w:divBdr>
        <w:top w:val="none" w:sz="0" w:space="0" w:color="auto"/>
        <w:left w:val="none" w:sz="0" w:space="0" w:color="auto"/>
        <w:bottom w:val="none" w:sz="0" w:space="0" w:color="auto"/>
        <w:right w:val="none" w:sz="0" w:space="0" w:color="auto"/>
      </w:divBdr>
    </w:div>
    <w:div w:id="521670085">
      <w:marLeft w:val="0"/>
      <w:marRight w:val="0"/>
      <w:marTop w:val="0"/>
      <w:marBottom w:val="0"/>
      <w:divBdr>
        <w:top w:val="none" w:sz="0" w:space="0" w:color="auto"/>
        <w:left w:val="none" w:sz="0" w:space="0" w:color="auto"/>
        <w:bottom w:val="none" w:sz="0" w:space="0" w:color="auto"/>
        <w:right w:val="none" w:sz="0" w:space="0" w:color="auto"/>
      </w:divBdr>
    </w:div>
    <w:div w:id="521670086">
      <w:marLeft w:val="0"/>
      <w:marRight w:val="0"/>
      <w:marTop w:val="0"/>
      <w:marBottom w:val="0"/>
      <w:divBdr>
        <w:top w:val="none" w:sz="0" w:space="0" w:color="auto"/>
        <w:left w:val="none" w:sz="0" w:space="0" w:color="auto"/>
        <w:bottom w:val="none" w:sz="0" w:space="0" w:color="auto"/>
        <w:right w:val="none" w:sz="0" w:space="0" w:color="auto"/>
      </w:divBdr>
    </w:div>
    <w:div w:id="521670087">
      <w:marLeft w:val="0"/>
      <w:marRight w:val="0"/>
      <w:marTop w:val="0"/>
      <w:marBottom w:val="0"/>
      <w:divBdr>
        <w:top w:val="none" w:sz="0" w:space="0" w:color="auto"/>
        <w:left w:val="none" w:sz="0" w:space="0" w:color="auto"/>
        <w:bottom w:val="none" w:sz="0" w:space="0" w:color="auto"/>
        <w:right w:val="none" w:sz="0" w:space="0" w:color="auto"/>
      </w:divBdr>
    </w:div>
    <w:div w:id="5216700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lcn2.it/area-dipendenti/privacy/istruzioni-regolamen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881</Words>
  <Characters>5023</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8</cp:revision>
  <cp:lastPrinted>2024-07-25T10:34:00Z</cp:lastPrinted>
  <dcterms:created xsi:type="dcterms:W3CDTF">2025-01-16T14:09:00Z</dcterms:created>
  <dcterms:modified xsi:type="dcterms:W3CDTF">2025-06-11T13:46:00Z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0x010100E04BC1ED50C8224DB66474D5C9CE8753</vt:lpwstr>
  </property>
  <property fmtid="{D5CDD505-2E9C-101B-9397-08002B2CF9AE}" pid="3" name="Cartella ZIP">
    <vt:lpwstr/>
  </property>
</Properties>
</file>